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46" w:rsidRPr="00162F46" w:rsidRDefault="00162F46" w:rsidP="00162F46">
      <w:pPr>
        <w:jc w:val="lef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403575" w:rsidRDefault="00CB5AAE" w:rsidP="00CB5AAE">
      <w:pPr>
        <w:jc w:val="center"/>
        <w:rPr>
          <w:rFonts w:ascii="ＭＳ 明朝" w:eastAsia="ＭＳ 明朝" w:hAnsi="ＭＳ 明朝"/>
          <w:sz w:val="24"/>
          <w:szCs w:val="24"/>
        </w:rPr>
      </w:pPr>
      <w:r w:rsidRPr="00CB5AAE">
        <w:rPr>
          <w:rFonts w:ascii="ＭＳ 明朝" w:eastAsia="ＭＳ 明朝" w:hAnsi="ＭＳ 明朝" w:hint="eastAsia"/>
          <w:sz w:val="24"/>
          <w:szCs w:val="24"/>
        </w:rPr>
        <w:t>「タウンミーティング</w:t>
      </w:r>
      <w:r>
        <w:rPr>
          <w:rFonts w:ascii="ＭＳ 明朝" w:eastAsia="ＭＳ 明朝" w:hAnsi="ＭＳ 明朝" w:hint="eastAsia"/>
          <w:sz w:val="24"/>
          <w:szCs w:val="24"/>
        </w:rPr>
        <w:t>」申込書</w:t>
      </w:r>
    </w:p>
    <w:p w:rsidR="00CB5AAE" w:rsidRDefault="00CB5AAE" w:rsidP="00CB5AA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14DA" w:rsidRDefault="00EF14DA" w:rsidP="00EF14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F14DA" w:rsidRDefault="00EF14DA" w:rsidP="00CB5AA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B5AAE" w:rsidRDefault="00CB5AAE" w:rsidP="00CB5AA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熊谷市長　宛</w:t>
      </w:r>
    </w:p>
    <w:p w:rsidR="00EF14DA" w:rsidRDefault="00EF14DA" w:rsidP="00CB5AA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14DA" w:rsidRPr="00CB5AAE" w:rsidRDefault="00EF14DA" w:rsidP="00EF14D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次のとおり、</w:t>
      </w:r>
      <w:r w:rsidR="009A0D08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タウンミーティング</w:t>
      </w:r>
      <w:r w:rsidR="009A0D08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の実施を希望するので申し込みます。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410"/>
        <w:gridCol w:w="1438"/>
        <w:gridCol w:w="5508"/>
      </w:tblGrid>
      <w:tr w:rsidR="00EF14DA" w:rsidTr="00544F3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4DA" w:rsidRDefault="00EF14DA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団体・グループ名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4DA" w:rsidRDefault="00EF14DA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E18" w:rsidTr="00544F3B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（団体等の代表者）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E18" w:rsidTr="00544F3B"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熊谷市</w:t>
            </w:r>
          </w:p>
        </w:tc>
      </w:tr>
      <w:tr w:rsidR="00C97E18" w:rsidTr="00C97E18">
        <w:trPr>
          <w:trHeight w:val="750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97E18" w:rsidRPr="00C97E18" w:rsidRDefault="00C97E18" w:rsidP="00CB5AA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97E18">
              <w:rPr>
                <w:rFonts w:ascii="ＭＳ 明朝" w:eastAsia="ＭＳ 明朝" w:hAnsi="ＭＳ 明朝" w:hint="eastAsia"/>
                <w:sz w:val="20"/>
                <w:szCs w:val="20"/>
              </w:rPr>
              <w:t>※携帯電話等日中に繋がりやすい番号を御記入ください。</w:t>
            </w:r>
          </w:p>
        </w:tc>
      </w:tr>
      <w:tr w:rsidR="006974EC" w:rsidTr="00544F3B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実施希望日時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EF14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　上旬　　　中旬　　　下旬</w:t>
            </w:r>
          </w:p>
        </w:tc>
      </w:tr>
      <w:tr w:rsidR="006974EC" w:rsidTr="00544F3B"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EF14DA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　上旬　　　中旬　　　下旬</w:t>
            </w:r>
          </w:p>
        </w:tc>
      </w:tr>
      <w:tr w:rsidR="006974EC" w:rsidTr="00544F3B"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74EC" w:rsidRDefault="006974EC" w:rsidP="00EF14DA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　上旬　　　中旬　　　下旬</w:t>
            </w:r>
          </w:p>
        </w:tc>
      </w:tr>
      <w:tr w:rsidR="006974EC" w:rsidTr="00544F3B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Pr="006974EC" w:rsidRDefault="00560B6B" w:rsidP="00E74E7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6974EC" w:rsidRPr="006974EC">
              <w:rPr>
                <w:rFonts w:ascii="ＭＳ 明朝" w:eastAsia="ＭＳ 明朝" w:hAnsi="ＭＳ 明朝" w:hint="eastAsia"/>
                <w:szCs w:val="21"/>
              </w:rPr>
              <w:t>日程の細かい調整については、</w:t>
            </w:r>
            <w:r w:rsidR="006974EC">
              <w:rPr>
                <w:rFonts w:ascii="ＭＳ 明朝" w:eastAsia="ＭＳ 明朝" w:hAnsi="ＭＳ 明朝" w:hint="eastAsia"/>
                <w:szCs w:val="21"/>
              </w:rPr>
              <w:t>後日</w:t>
            </w:r>
            <w:r w:rsidR="006974EC" w:rsidRPr="006974EC">
              <w:rPr>
                <w:rFonts w:ascii="ＭＳ 明朝" w:eastAsia="ＭＳ 明朝" w:hAnsi="ＭＳ 明朝" w:hint="eastAsia"/>
                <w:szCs w:val="21"/>
              </w:rPr>
              <w:t>事務局から御連絡いたします。</w:t>
            </w:r>
          </w:p>
        </w:tc>
      </w:tr>
      <w:tr w:rsidR="00EF14DA" w:rsidTr="00544F3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4DA" w:rsidRDefault="00EF14DA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開催希望場所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4DA" w:rsidRDefault="00EF14DA" w:rsidP="00EF14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4DA" w:rsidTr="00544F3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4DA" w:rsidRDefault="00EF14DA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4DA" w:rsidRDefault="00EF14DA" w:rsidP="00544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</w:tr>
      <w:tr w:rsidR="00162F46" w:rsidTr="00061F1F">
        <w:trPr>
          <w:trHeight w:val="70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F46" w:rsidRDefault="00162F46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</w:p>
          <w:p w:rsidR="00162F46" w:rsidRDefault="00162F46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対話のテーマ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F46" w:rsidRDefault="00162F46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F46" w:rsidTr="00061F1F">
        <w:trPr>
          <w:trHeight w:val="193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F46" w:rsidRDefault="00162F46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市長への質問等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F46" w:rsidRDefault="00162F46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504" w:rsidTr="00061F1F">
        <w:trPr>
          <w:trHeight w:val="54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504" w:rsidRDefault="006D0504" w:rsidP="006D05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504" w:rsidRDefault="006D0504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44F3B" w:rsidRDefault="00544F3B" w:rsidP="0076447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【申込みに当たって】</w:t>
      </w:r>
    </w:p>
    <w:p w:rsidR="00544F3B" w:rsidRDefault="00544F3B" w:rsidP="00950787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・宗教</w:t>
      </w:r>
      <w:r w:rsidR="00950787">
        <w:rPr>
          <w:rFonts w:ascii="ＭＳ 明朝" w:eastAsia="ＭＳ 明朝" w:hAnsi="ＭＳ 明朝" w:hint="eastAsia"/>
          <w:sz w:val="24"/>
          <w:szCs w:val="24"/>
        </w:rPr>
        <w:t>若しくは</w:t>
      </w:r>
      <w:r>
        <w:rPr>
          <w:rFonts w:ascii="ＭＳ 明朝" w:eastAsia="ＭＳ 明朝" w:hAnsi="ＭＳ 明朝" w:hint="eastAsia"/>
          <w:sz w:val="24"/>
          <w:szCs w:val="24"/>
        </w:rPr>
        <w:t>政治上の目的を有する団体、</w:t>
      </w:r>
      <w:r w:rsidR="00950787">
        <w:rPr>
          <w:rFonts w:ascii="ＭＳ 明朝" w:eastAsia="ＭＳ 明朝" w:hAnsi="ＭＳ 明朝" w:hint="eastAsia"/>
          <w:sz w:val="24"/>
          <w:szCs w:val="24"/>
        </w:rPr>
        <w:t>又は公の秩序若しくは善良の風俗を乱すおそれのある</w:t>
      </w:r>
      <w:r>
        <w:rPr>
          <w:rFonts w:ascii="ＭＳ 明朝" w:eastAsia="ＭＳ 明朝" w:hAnsi="ＭＳ 明朝" w:hint="eastAsia"/>
          <w:sz w:val="24"/>
          <w:szCs w:val="24"/>
        </w:rPr>
        <w:t>団体は申し込めません。</w:t>
      </w:r>
    </w:p>
    <w:p w:rsidR="00544F3B" w:rsidRDefault="00544F3B" w:rsidP="0076447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・当日の会場設定は、申込者が行ってください。</w:t>
      </w:r>
    </w:p>
    <w:p w:rsidR="00EF14DA" w:rsidRDefault="00544F3B" w:rsidP="00544F3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5418D">
        <w:rPr>
          <w:rFonts w:ascii="ＭＳ 明朝" w:eastAsia="ＭＳ 明朝" w:hAnsi="ＭＳ 明朝" w:hint="eastAsia"/>
          <w:sz w:val="24"/>
          <w:szCs w:val="24"/>
        </w:rPr>
        <w:t>開催時間は１時間程度</w:t>
      </w:r>
      <w:r w:rsidR="00677878">
        <w:rPr>
          <w:rFonts w:ascii="ＭＳ 明朝" w:eastAsia="ＭＳ 明朝" w:hAnsi="ＭＳ 明朝" w:hint="eastAsia"/>
          <w:sz w:val="24"/>
          <w:szCs w:val="24"/>
        </w:rPr>
        <w:t>を予定しています</w:t>
      </w:r>
      <w:r w:rsidR="0045418D">
        <w:rPr>
          <w:rFonts w:ascii="ＭＳ 明朝" w:eastAsia="ＭＳ 明朝" w:hAnsi="ＭＳ 明朝" w:hint="eastAsia"/>
          <w:sz w:val="24"/>
          <w:szCs w:val="24"/>
        </w:rPr>
        <w:t>。</w:t>
      </w:r>
      <w:r w:rsidR="007644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5418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44F3B" w:rsidRDefault="00544F3B" w:rsidP="0095078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64473">
        <w:rPr>
          <w:rFonts w:ascii="ＭＳ 明朝" w:eastAsia="ＭＳ 明朝" w:hAnsi="ＭＳ 明朝" w:hint="eastAsia"/>
          <w:sz w:val="24"/>
          <w:szCs w:val="24"/>
        </w:rPr>
        <w:t xml:space="preserve">団体・グループ等の活動内容等が分かる資料がある場合には添付してください。　</w:t>
      </w:r>
      <w:r w:rsidR="00D31B21" w:rsidRPr="00950787">
        <w:rPr>
          <w:rFonts w:ascii="ＭＳ 明朝" w:eastAsia="ＭＳ 明朝" w:hAnsi="ＭＳ 明朝"/>
          <w:noProof/>
          <w:spacing w:val="120"/>
          <w:kern w:val="0"/>
          <w:sz w:val="24"/>
          <w:szCs w:val="24"/>
          <w:fitText w:val="720" w:id="-156901299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2819400" cy="58674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1F" w:rsidRDefault="00061F1F" w:rsidP="00061F1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問合せ　熊谷市 市長公室 政策調査課</w:t>
                            </w:r>
                          </w:p>
                          <w:p w:rsidR="00061F1F" w:rsidRPr="00CB5AAE" w:rsidRDefault="00061F1F" w:rsidP="00061F1F">
                            <w:pPr>
                              <w:wordWrap w:val="0"/>
                              <w:ind w:right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61F1F">
                              <w:rPr>
                                <w:rFonts w:ascii="ＭＳ 明朝" w:eastAsia="ＭＳ 明朝" w:hAnsi="ＭＳ 明朝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-1569011456"/>
                              </w:rPr>
                              <w:t>電</w:t>
                            </w:r>
                            <w:r w:rsidRPr="00061F1F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720" w:id="-1569011456"/>
                              </w:rPr>
                              <w:t>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048-524-1114（直通）</w:t>
                            </w:r>
                          </w:p>
                          <w:p w:rsidR="00061F1F" w:rsidRPr="00061F1F" w:rsidRDefault="00061F1F" w:rsidP="00061F1F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8pt;margin-top:35pt;width:222pt;height:46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">
                <v:textbox>
                  <w:txbxContent>
                    <w:p w:rsidR="00061F1F" w:rsidRDefault="00061F1F" w:rsidP="00061F1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問合せ　熊谷市 市長公室 政策調査課</w:t>
                      </w:r>
                    </w:p>
                    <w:p w:rsidR="00061F1F" w:rsidRPr="00CB5AAE" w:rsidRDefault="00061F1F" w:rsidP="00061F1F">
                      <w:pPr>
                        <w:wordWrap w:val="0"/>
                        <w:ind w:right="240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061F1F">
                        <w:rPr>
                          <w:rFonts w:ascii="ＭＳ 明朝" w:eastAsia="ＭＳ 明朝" w:hAnsi="ＭＳ 明朝" w:hint="eastAsia"/>
                          <w:spacing w:val="120"/>
                          <w:kern w:val="0"/>
                          <w:sz w:val="24"/>
                          <w:szCs w:val="24"/>
                          <w:fitText w:val="720" w:id="-1569011456"/>
                        </w:rPr>
                        <w:t>電</w:t>
                      </w:r>
                      <w:r w:rsidRPr="00061F1F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720" w:id="-1569011456"/>
                        </w:rPr>
                        <w:t>話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048-524-1114（直通）</w:t>
                      </w:r>
                    </w:p>
                    <w:p w:rsidR="00061F1F" w:rsidRPr="00061F1F" w:rsidRDefault="00061F1F" w:rsidP="00061F1F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1F1F" w:rsidRDefault="00061F1F" w:rsidP="00544F3B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sectPr w:rsidR="00061F1F" w:rsidSect="004541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72" w:rsidRDefault="00682672" w:rsidP="006974EC">
      <w:r>
        <w:separator/>
      </w:r>
    </w:p>
  </w:endnote>
  <w:endnote w:type="continuationSeparator" w:id="0">
    <w:p w:rsidR="00682672" w:rsidRDefault="00682672" w:rsidP="0069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72" w:rsidRDefault="00682672" w:rsidP="006974EC">
      <w:r>
        <w:separator/>
      </w:r>
    </w:p>
  </w:footnote>
  <w:footnote w:type="continuationSeparator" w:id="0">
    <w:p w:rsidR="00682672" w:rsidRDefault="00682672" w:rsidP="0069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42"/>
    <w:rsid w:val="00061F1F"/>
    <w:rsid w:val="00143BB0"/>
    <w:rsid w:val="00162F46"/>
    <w:rsid w:val="00281F17"/>
    <w:rsid w:val="002D18F2"/>
    <w:rsid w:val="002F454F"/>
    <w:rsid w:val="003E1BB5"/>
    <w:rsid w:val="00403575"/>
    <w:rsid w:val="0045418D"/>
    <w:rsid w:val="004F694E"/>
    <w:rsid w:val="00544F3B"/>
    <w:rsid w:val="00560B6B"/>
    <w:rsid w:val="005E3CD3"/>
    <w:rsid w:val="00674117"/>
    <w:rsid w:val="00677878"/>
    <w:rsid w:val="00682672"/>
    <w:rsid w:val="006974EC"/>
    <w:rsid w:val="006D0504"/>
    <w:rsid w:val="00764473"/>
    <w:rsid w:val="00950787"/>
    <w:rsid w:val="009A0D08"/>
    <w:rsid w:val="009E2E78"/>
    <w:rsid w:val="00B00941"/>
    <w:rsid w:val="00C4679A"/>
    <w:rsid w:val="00C97E18"/>
    <w:rsid w:val="00CB5AAE"/>
    <w:rsid w:val="00D31B21"/>
    <w:rsid w:val="00DF6642"/>
    <w:rsid w:val="00E74E7F"/>
    <w:rsid w:val="00EF14DA"/>
    <w:rsid w:val="00F93877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BA7AC-7889-4DF1-B7A8-BE53548D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8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7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74EC"/>
  </w:style>
  <w:style w:type="paragraph" w:styleId="a8">
    <w:name w:val="footer"/>
    <w:basedOn w:val="a"/>
    <w:link w:val="a9"/>
    <w:uiPriority w:val="99"/>
    <w:unhideWhenUsed/>
    <w:rsid w:val="00697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2022-02-08T07:21:00Z</cp:lastPrinted>
  <dcterms:created xsi:type="dcterms:W3CDTF">2026-07-06T01:41:00Z</dcterms:created>
  <dcterms:modified xsi:type="dcterms:W3CDTF">2026-07-06T01:41:00Z</dcterms:modified>
</cp:coreProperties>
</file>