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77A" w:rsidRDefault="00FD277A">
      <w:pPr>
        <w:overflowPunct/>
      </w:pPr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FD277A" w:rsidRDefault="00FD277A">
      <w:pPr>
        <w:overflowPunct/>
        <w:jc w:val="center"/>
      </w:pPr>
      <w:r>
        <w:rPr>
          <w:rFonts w:hint="eastAsia"/>
        </w:rPr>
        <w:t>一般廃棄物処理業計画書</w:t>
      </w:r>
    </w:p>
    <w:p w:rsidR="00FD277A" w:rsidRDefault="00FD277A">
      <w:pPr>
        <w:overflowPunct/>
        <w:jc w:val="right"/>
      </w:pPr>
      <w:r>
        <w:rPr>
          <w:rFonts w:hint="eastAsia"/>
        </w:rPr>
        <w:t xml:space="preserve">年　　月　　日　　</w:t>
      </w:r>
    </w:p>
    <w:p w:rsidR="00FD277A" w:rsidRDefault="00FD277A">
      <w:pPr>
        <w:overflowPunct/>
      </w:pPr>
      <w:r>
        <w:rPr>
          <w:rFonts w:hint="eastAsia"/>
        </w:rPr>
        <w:t xml:space="preserve">　熊谷市長　氏名　</w:t>
      </w:r>
      <w:r w:rsidR="00AA5FC2" w:rsidRPr="00AA5FC2">
        <w:rPr>
          <w:rFonts w:hint="eastAsia"/>
        </w:rPr>
        <w:t>宛</w:t>
      </w:r>
    </w:p>
    <w:p w:rsidR="00FD277A" w:rsidRDefault="00FD277A">
      <w:pPr>
        <w:overflowPunct/>
        <w:jc w:val="right"/>
      </w:pPr>
      <w:r>
        <w:rPr>
          <w:rFonts w:hint="eastAsia"/>
        </w:rPr>
        <w:t xml:space="preserve">申請者　住所　　　　　　　　　　　　</w:t>
      </w:r>
    </w:p>
    <w:p w:rsidR="00FD277A" w:rsidRDefault="00FD277A">
      <w:pPr>
        <w:overflowPunct/>
        <w:jc w:val="right"/>
      </w:pPr>
      <w:r>
        <w:rPr>
          <w:rFonts w:hint="eastAsia"/>
        </w:rPr>
        <w:t xml:space="preserve">氏名　　　　　　　　　　</w:t>
      </w:r>
      <w:r w:rsidR="0000526C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FD277A" w:rsidRDefault="00FD277A">
      <w:pPr>
        <w:overflowPunct/>
        <w:spacing w:after="120"/>
        <w:jc w:val="right"/>
      </w:pPr>
      <w:r>
        <w:rPr>
          <w:rFonts w:hint="eastAsia"/>
        </w:rPr>
        <w:t xml:space="preserve">電話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2100"/>
        <w:gridCol w:w="1890"/>
        <w:gridCol w:w="630"/>
        <w:gridCol w:w="1469"/>
        <w:gridCol w:w="1050"/>
        <w:gridCol w:w="1680"/>
        <w:gridCol w:w="1064"/>
        <w:gridCol w:w="406"/>
        <w:gridCol w:w="643"/>
        <w:gridCol w:w="1022"/>
        <w:gridCol w:w="1064"/>
        <w:gridCol w:w="93"/>
      </w:tblGrid>
      <w:tr w:rsidR="00FD277A">
        <w:tc>
          <w:tcPr>
            <w:tcW w:w="10723" w:type="dxa"/>
            <w:gridSpan w:val="9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2" w:type="dxa"/>
            <w:gridSpan w:val="4"/>
          </w:tcPr>
          <w:p w:rsidR="00FD277A" w:rsidRDefault="00FD277A">
            <w:pPr>
              <w:overflowPunct/>
            </w:pPr>
            <w:r>
              <w:t>(</w:t>
            </w:r>
            <w:r>
              <w:rPr>
                <w:rFonts w:hint="eastAsia"/>
              </w:rPr>
              <w:t>法人にあっては、主たる事務所の所在地、名称、代表者の氏名、電話番号</w:t>
            </w:r>
            <w:r>
              <w:t>)</w:t>
            </w:r>
          </w:p>
        </w:tc>
      </w:tr>
      <w:tr w:rsidR="00FD27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" w:type="dxa"/>
          <w:cantSplit/>
          <w:trHeight w:val="270"/>
        </w:trPr>
        <w:tc>
          <w:tcPr>
            <w:tcW w:w="434" w:type="dxa"/>
            <w:vMerge w:val="restart"/>
            <w:vAlign w:val="center"/>
          </w:tcPr>
          <w:p w:rsidR="00FD277A" w:rsidRDefault="00FD277A">
            <w:pPr>
              <w:overflowPunct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100" w:type="dxa"/>
            <w:vMerge w:val="restart"/>
            <w:vAlign w:val="center"/>
          </w:tcPr>
          <w:p w:rsidR="00FD277A" w:rsidRDefault="00FD277A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取</w:t>
            </w:r>
            <w:r>
              <w:rPr>
                <w:rFonts w:hint="eastAsia"/>
                <w:spacing w:val="53"/>
              </w:rPr>
              <w:t>引</w:t>
            </w:r>
            <w:r>
              <w:rPr>
                <w:spacing w:val="105"/>
              </w:rPr>
              <w:t>(</w:t>
            </w:r>
            <w:r>
              <w:rPr>
                <w:rFonts w:hint="eastAsia"/>
                <w:spacing w:val="105"/>
              </w:rPr>
              <w:t>予</w:t>
            </w:r>
            <w:r>
              <w:rPr>
                <w:rFonts w:hint="eastAsia"/>
                <w:spacing w:val="53"/>
              </w:rPr>
              <w:t>定</w:t>
            </w:r>
            <w:r>
              <w:t>)</w:t>
            </w:r>
            <w:r>
              <w:rPr>
                <w:rFonts w:hint="eastAsia"/>
              </w:rPr>
              <w:t>事業所・支店名</w:t>
            </w:r>
          </w:p>
        </w:tc>
        <w:tc>
          <w:tcPr>
            <w:tcW w:w="1890" w:type="dxa"/>
            <w:vMerge w:val="restart"/>
            <w:vAlign w:val="center"/>
          </w:tcPr>
          <w:p w:rsidR="00FD277A" w:rsidRDefault="00FD277A">
            <w:pPr>
              <w:overflowPunct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099" w:type="dxa"/>
            <w:gridSpan w:val="2"/>
            <w:vAlign w:val="center"/>
          </w:tcPr>
          <w:p w:rsidR="00FD277A" w:rsidRDefault="00FD277A">
            <w:pPr>
              <w:overflowPunct/>
              <w:jc w:val="center"/>
            </w:pPr>
            <w:r>
              <w:rPr>
                <w:rFonts w:hint="eastAsia"/>
              </w:rPr>
              <w:t>取り扱う廃棄物</w:t>
            </w:r>
          </w:p>
        </w:tc>
        <w:tc>
          <w:tcPr>
            <w:tcW w:w="2730" w:type="dxa"/>
            <w:gridSpan w:val="2"/>
            <w:vAlign w:val="center"/>
          </w:tcPr>
          <w:p w:rsidR="00FD277A" w:rsidRDefault="00FD277A">
            <w:pPr>
              <w:overflowPunct/>
              <w:jc w:val="center"/>
            </w:pPr>
            <w:r>
              <w:rPr>
                <w:rFonts w:hint="eastAsia"/>
              </w:rPr>
              <w:t>公共施設への搬入量</w:t>
            </w:r>
          </w:p>
        </w:tc>
        <w:tc>
          <w:tcPr>
            <w:tcW w:w="3135" w:type="dxa"/>
            <w:gridSpan w:val="4"/>
            <w:vAlign w:val="center"/>
          </w:tcPr>
          <w:p w:rsidR="00FD277A" w:rsidRDefault="00FD277A">
            <w:pPr>
              <w:overflowPunct/>
              <w:jc w:val="center"/>
            </w:pPr>
            <w:r>
              <w:rPr>
                <w:rFonts w:hint="eastAsia"/>
              </w:rPr>
              <w:t>その他の搬入先</w:t>
            </w:r>
          </w:p>
        </w:tc>
        <w:tc>
          <w:tcPr>
            <w:tcW w:w="1064" w:type="dxa"/>
            <w:vMerge w:val="restart"/>
            <w:vAlign w:val="center"/>
          </w:tcPr>
          <w:p w:rsidR="00FD277A" w:rsidRDefault="00FD277A">
            <w:pPr>
              <w:overflowPunct/>
              <w:jc w:val="center"/>
            </w:pPr>
            <w:r>
              <w:rPr>
                <w:rFonts w:hint="eastAsia"/>
              </w:rPr>
              <w:t>契約金額</w:t>
            </w:r>
          </w:p>
          <w:p w:rsidR="00FD277A" w:rsidRDefault="00FD277A">
            <w:pPr>
              <w:overflowPunct/>
              <w:jc w:val="center"/>
            </w:pPr>
            <w:r>
              <w:t>(</w:t>
            </w:r>
            <w:r>
              <w:rPr>
                <w:rFonts w:hint="eastAsia"/>
              </w:rPr>
              <w:t>月額</w:t>
            </w:r>
            <w:r>
              <w:t>)</w:t>
            </w:r>
          </w:p>
        </w:tc>
      </w:tr>
      <w:tr w:rsidR="00FD27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" w:type="dxa"/>
          <w:cantSplit/>
          <w:trHeight w:val="270"/>
        </w:trPr>
        <w:tc>
          <w:tcPr>
            <w:tcW w:w="434" w:type="dxa"/>
            <w:vMerge/>
          </w:tcPr>
          <w:p w:rsidR="00FD277A" w:rsidRDefault="00FD277A">
            <w:pPr>
              <w:overflowPunct/>
            </w:pPr>
          </w:p>
        </w:tc>
        <w:tc>
          <w:tcPr>
            <w:tcW w:w="2100" w:type="dxa"/>
            <w:vMerge/>
          </w:tcPr>
          <w:p w:rsidR="00FD277A" w:rsidRDefault="00FD277A">
            <w:pPr>
              <w:overflowPunct/>
              <w:jc w:val="distribute"/>
              <w:rPr>
                <w:spacing w:val="105"/>
              </w:rPr>
            </w:pPr>
          </w:p>
        </w:tc>
        <w:tc>
          <w:tcPr>
            <w:tcW w:w="1890" w:type="dxa"/>
            <w:vMerge/>
          </w:tcPr>
          <w:p w:rsidR="00FD277A" w:rsidRDefault="00FD277A">
            <w:pPr>
              <w:overflowPunct/>
            </w:pPr>
          </w:p>
        </w:tc>
        <w:tc>
          <w:tcPr>
            <w:tcW w:w="630" w:type="dxa"/>
            <w:vAlign w:val="center"/>
          </w:tcPr>
          <w:p w:rsidR="00FD277A" w:rsidRDefault="00FD277A">
            <w:pPr>
              <w:overflowPunct/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469" w:type="dxa"/>
            <w:vAlign w:val="center"/>
          </w:tcPr>
          <w:p w:rsidR="00FD277A" w:rsidRDefault="00FD277A">
            <w:pPr>
              <w:overflowPunct/>
              <w:jc w:val="center"/>
            </w:pPr>
            <w:r>
              <w:rPr>
                <w:rFonts w:hint="eastAsia"/>
              </w:rPr>
              <w:t>月量</w:t>
            </w:r>
            <w:r>
              <w:t>(t)</w:t>
            </w:r>
          </w:p>
        </w:tc>
        <w:tc>
          <w:tcPr>
            <w:tcW w:w="1050" w:type="dxa"/>
          </w:tcPr>
          <w:p w:rsidR="00FD277A" w:rsidRDefault="00FD277A">
            <w:pPr>
              <w:overflowPunct/>
              <w:jc w:val="center"/>
            </w:pPr>
            <w:r>
              <w:rPr>
                <w:rFonts w:hint="eastAsia"/>
              </w:rPr>
              <w:t>焼却施設</w:t>
            </w:r>
          </w:p>
          <w:p w:rsidR="00FD277A" w:rsidRDefault="00FD277A">
            <w:pPr>
              <w:overflowPunct/>
              <w:jc w:val="center"/>
            </w:pPr>
            <w:r>
              <w:rPr>
                <w:rFonts w:hint="eastAsia"/>
              </w:rPr>
              <w:t>月量</w:t>
            </w:r>
            <w:r>
              <w:t>(t)</w:t>
            </w:r>
          </w:p>
        </w:tc>
        <w:tc>
          <w:tcPr>
            <w:tcW w:w="1680" w:type="dxa"/>
          </w:tcPr>
          <w:p w:rsidR="00FD277A" w:rsidRDefault="00FD277A">
            <w:pPr>
              <w:overflowPunct/>
              <w:jc w:val="center"/>
            </w:pPr>
            <w:r>
              <w:rPr>
                <w:rFonts w:hint="eastAsia"/>
              </w:rPr>
              <w:t>不燃物受入施設月量</w:t>
            </w:r>
            <w:r>
              <w:t>(t)</w:t>
            </w:r>
          </w:p>
        </w:tc>
        <w:tc>
          <w:tcPr>
            <w:tcW w:w="1064" w:type="dxa"/>
            <w:vAlign w:val="center"/>
          </w:tcPr>
          <w:p w:rsidR="00FD277A" w:rsidRDefault="00FD277A">
            <w:pPr>
              <w:overflowPunct/>
              <w:jc w:val="center"/>
            </w:pPr>
            <w:r>
              <w:rPr>
                <w:rFonts w:hint="eastAsia"/>
              </w:rPr>
              <w:t>業者名</w:t>
            </w:r>
          </w:p>
          <w:p w:rsidR="00FD277A" w:rsidRDefault="00FD277A">
            <w:pPr>
              <w:overflowPunct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049" w:type="dxa"/>
            <w:gridSpan w:val="2"/>
            <w:vAlign w:val="center"/>
          </w:tcPr>
          <w:p w:rsidR="00FD277A" w:rsidRDefault="00FD277A">
            <w:pPr>
              <w:overflowPunct/>
              <w:jc w:val="center"/>
            </w:pPr>
            <w:r>
              <w:rPr>
                <w:rFonts w:hint="eastAsia"/>
              </w:rPr>
              <w:t>処分方法</w:t>
            </w:r>
          </w:p>
        </w:tc>
        <w:tc>
          <w:tcPr>
            <w:tcW w:w="1022" w:type="dxa"/>
            <w:vAlign w:val="center"/>
          </w:tcPr>
          <w:p w:rsidR="00FD277A" w:rsidRDefault="00FD277A">
            <w:pPr>
              <w:overflowPunct/>
              <w:jc w:val="center"/>
            </w:pPr>
            <w:r>
              <w:rPr>
                <w:rFonts w:hint="eastAsia"/>
              </w:rPr>
              <w:t>月量</w:t>
            </w:r>
            <w:r>
              <w:t>(t)</w:t>
            </w:r>
          </w:p>
        </w:tc>
        <w:tc>
          <w:tcPr>
            <w:tcW w:w="1064" w:type="dxa"/>
            <w:vMerge/>
          </w:tcPr>
          <w:p w:rsidR="00FD277A" w:rsidRDefault="00FD277A">
            <w:pPr>
              <w:overflowPunct/>
            </w:pPr>
          </w:p>
        </w:tc>
      </w:tr>
      <w:tr w:rsidR="00FD27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" w:type="dxa"/>
          <w:cantSplit/>
        </w:trPr>
        <w:tc>
          <w:tcPr>
            <w:tcW w:w="434" w:type="dxa"/>
            <w:vAlign w:val="center"/>
          </w:tcPr>
          <w:p w:rsidR="00FD277A" w:rsidRDefault="00FD277A">
            <w:pPr>
              <w:overflowPunct/>
              <w:jc w:val="center"/>
            </w:pPr>
            <w:r>
              <w:t>1</w:t>
            </w:r>
          </w:p>
        </w:tc>
        <w:tc>
          <w:tcPr>
            <w:tcW w:w="2100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gridSpan w:val="2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D27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" w:type="dxa"/>
          <w:cantSplit/>
        </w:trPr>
        <w:tc>
          <w:tcPr>
            <w:tcW w:w="434" w:type="dxa"/>
            <w:vAlign w:val="center"/>
          </w:tcPr>
          <w:p w:rsidR="00FD277A" w:rsidRDefault="00FD277A">
            <w:pPr>
              <w:overflowPunct/>
              <w:jc w:val="center"/>
            </w:pPr>
            <w:r>
              <w:t>2</w:t>
            </w:r>
          </w:p>
        </w:tc>
        <w:tc>
          <w:tcPr>
            <w:tcW w:w="2100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gridSpan w:val="2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D27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" w:type="dxa"/>
          <w:cantSplit/>
        </w:trPr>
        <w:tc>
          <w:tcPr>
            <w:tcW w:w="434" w:type="dxa"/>
            <w:vAlign w:val="center"/>
          </w:tcPr>
          <w:p w:rsidR="00FD277A" w:rsidRDefault="00FD277A">
            <w:pPr>
              <w:overflowPunct/>
              <w:jc w:val="center"/>
            </w:pPr>
            <w:r>
              <w:t>3</w:t>
            </w:r>
          </w:p>
        </w:tc>
        <w:tc>
          <w:tcPr>
            <w:tcW w:w="2100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gridSpan w:val="2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D27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" w:type="dxa"/>
          <w:cantSplit/>
        </w:trPr>
        <w:tc>
          <w:tcPr>
            <w:tcW w:w="434" w:type="dxa"/>
            <w:vAlign w:val="center"/>
          </w:tcPr>
          <w:p w:rsidR="00FD277A" w:rsidRDefault="00FD277A">
            <w:pPr>
              <w:overflowPunct/>
              <w:jc w:val="center"/>
            </w:pPr>
            <w:r>
              <w:t>4</w:t>
            </w:r>
          </w:p>
        </w:tc>
        <w:tc>
          <w:tcPr>
            <w:tcW w:w="2100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gridSpan w:val="2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D27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" w:type="dxa"/>
          <w:cantSplit/>
        </w:trPr>
        <w:tc>
          <w:tcPr>
            <w:tcW w:w="434" w:type="dxa"/>
            <w:vAlign w:val="center"/>
          </w:tcPr>
          <w:p w:rsidR="00FD277A" w:rsidRDefault="00FD277A">
            <w:pPr>
              <w:overflowPunct/>
              <w:jc w:val="center"/>
            </w:pPr>
            <w:r>
              <w:t>5</w:t>
            </w:r>
          </w:p>
        </w:tc>
        <w:tc>
          <w:tcPr>
            <w:tcW w:w="2100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gridSpan w:val="2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D27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" w:type="dxa"/>
          <w:cantSplit/>
        </w:trPr>
        <w:tc>
          <w:tcPr>
            <w:tcW w:w="434" w:type="dxa"/>
            <w:vAlign w:val="center"/>
          </w:tcPr>
          <w:p w:rsidR="00FD277A" w:rsidRDefault="00FD277A">
            <w:pPr>
              <w:overflowPunct/>
              <w:jc w:val="center"/>
            </w:pPr>
            <w:r>
              <w:t>6</w:t>
            </w:r>
          </w:p>
        </w:tc>
        <w:tc>
          <w:tcPr>
            <w:tcW w:w="2100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gridSpan w:val="2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D27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" w:type="dxa"/>
          <w:cantSplit/>
        </w:trPr>
        <w:tc>
          <w:tcPr>
            <w:tcW w:w="434" w:type="dxa"/>
            <w:vAlign w:val="center"/>
          </w:tcPr>
          <w:p w:rsidR="00FD277A" w:rsidRDefault="00FD277A">
            <w:pPr>
              <w:overflowPunct/>
              <w:jc w:val="center"/>
            </w:pPr>
            <w:r>
              <w:t>7</w:t>
            </w:r>
          </w:p>
        </w:tc>
        <w:tc>
          <w:tcPr>
            <w:tcW w:w="2100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gridSpan w:val="2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D27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" w:type="dxa"/>
          <w:cantSplit/>
        </w:trPr>
        <w:tc>
          <w:tcPr>
            <w:tcW w:w="434" w:type="dxa"/>
            <w:vAlign w:val="center"/>
          </w:tcPr>
          <w:p w:rsidR="00FD277A" w:rsidRDefault="00FD277A">
            <w:pPr>
              <w:overflowPunct/>
              <w:jc w:val="center"/>
            </w:pPr>
            <w:r>
              <w:t>8</w:t>
            </w:r>
          </w:p>
        </w:tc>
        <w:tc>
          <w:tcPr>
            <w:tcW w:w="2100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gridSpan w:val="2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D27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" w:type="dxa"/>
          <w:cantSplit/>
        </w:trPr>
        <w:tc>
          <w:tcPr>
            <w:tcW w:w="434" w:type="dxa"/>
            <w:vAlign w:val="center"/>
          </w:tcPr>
          <w:p w:rsidR="00FD277A" w:rsidRDefault="00FD277A">
            <w:pPr>
              <w:overflowPunct/>
              <w:jc w:val="center"/>
            </w:pPr>
            <w:r>
              <w:t>9</w:t>
            </w:r>
          </w:p>
        </w:tc>
        <w:tc>
          <w:tcPr>
            <w:tcW w:w="2100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gridSpan w:val="2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D27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" w:type="dxa"/>
          <w:cantSplit/>
        </w:trPr>
        <w:tc>
          <w:tcPr>
            <w:tcW w:w="434" w:type="dxa"/>
            <w:vAlign w:val="center"/>
          </w:tcPr>
          <w:p w:rsidR="00FD277A" w:rsidRDefault="00FD277A">
            <w:pPr>
              <w:overflowPunct/>
              <w:jc w:val="center"/>
            </w:pPr>
            <w:r>
              <w:t>10</w:t>
            </w:r>
          </w:p>
        </w:tc>
        <w:tc>
          <w:tcPr>
            <w:tcW w:w="2100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gridSpan w:val="2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D277A" w:rsidRDefault="00FD277A">
      <w:pPr>
        <w:overflowPunct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3990"/>
        <w:gridCol w:w="4829"/>
        <w:gridCol w:w="4199"/>
      </w:tblGrid>
      <w:tr w:rsidR="00FD277A">
        <w:trPr>
          <w:cantSplit/>
          <w:trHeight w:val="70"/>
        </w:trPr>
        <w:tc>
          <w:tcPr>
            <w:tcW w:w="434" w:type="dxa"/>
            <w:vMerge w:val="restart"/>
            <w:textDirection w:val="tbRlV"/>
          </w:tcPr>
          <w:p w:rsidR="00FD277A" w:rsidRDefault="00FD277A">
            <w:pPr>
              <w:overflowPunct/>
              <w:jc w:val="center"/>
            </w:pPr>
            <w:r>
              <w:rPr>
                <w:rFonts w:hint="eastAsia"/>
              </w:rPr>
              <w:t>処理体系図</w:t>
            </w:r>
          </w:p>
        </w:tc>
        <w:tc>
          <w:tcPr>
            <w:tcW w:w="3990" w:type="dxa"/>
            <w:vAlign w:val="center"/>
          </w:tcPr>
          <w:p w:rsidR="00FD277A" w:rsidRDefault="00FD277A">
            <w:pPr>
              <w:overflowPunct/>
              <w:jc w:val="center"/>
            </w:pPr>
            <w:r>
              <w:rPr>
                <w:rFonts w:hint="eastAsia"/>
              </w:rPr>
              <w:t>取り扱う一般廃棄物名</w:t>
            </w:r>
          </w:p>
        </w:tc>
        <w:tc>
          <w:tcPr>
            <w:tcW w:w="4829" w:type="dxa"/>
            <w:vAlign w:val="center"/>
          </w:tcPr>
          <w:p w:rsidR="00FD277A" w:rsidRDefault="00FD277A">
            <w:pPr>
              <w:overflowPunct/>
              <w:jc w:val="center"/>
            </w:pPr>
            <w:r>
              <w:rPr>
                <w:rFonts w:hint="eastAsia"/>
              </w:rPr>
              <w:t>処分先</w:t>
            </w:r>
            <w:r>
              <w:t>(</w:t>
            </w:r>
            <w:r>
              <w:rPr>
                <w:rFonts w:hint="eastAsia"/>
              </w:rPr>
              <w:t>業者名、所在地</w:t>
            </w:r>
            <w:r>
              <w:t>)</w:t>
            </w:r>
          </w:p>
        </w:tc>
        <w:tc>
          <w:tcPr>
            <w:tcW w:w="4199" w:type="dxa"/>
            <w:vAlign w:val="center"/>
          </w:tcPr>
          <w:p w:rsidR="00FD277A" w:rsidRDefault="00FD277A">
            <w:pPr>
              <w:overflowPunct/>
              <w:jc w:val="center"/>
            </w:pPr>
            <w:r>
              <w:rPr>
                <w:rFonts w:hint="eastAsia"/>
              </w:rPr>
              <w:t>処分先業者の取得許可状況</w:t>
            </w:r>
          </w:p>
        </w:tc>
      </w:tr>
      <w:tr w:rsidR="00FD277A">
        <w:trPr>
          <w:cantSplit/>
          <w:trHeight w:val="924"/>
        </w:trPr>
        <w:tc>
          <w:tcPr>
            <w:tcW w:w="434" w:type="dxa"/>
            <w:vMerge/>
          </w:tcPr>
          <w:p w:rsidR="00FD277A" w:rsidRDefault="00FD277A">
            <w:pPr>
              <w:overflowPunct/>
            </w:pPr>
          </w:p>
        </w:tc>
        <w:tc>
          <w:tcPr>
            <w:tcW w:w="3990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29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99" w:type="dxa"/>
          </w:tcPr>
          <w:p w:rsidR="00FD277A" w:rsidRDefault="00FD277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D277A" w:rsidRDefault="00FD277A">
      <w:pPr>
        <w:overflowPunct/>
        <w:spacing w:line="200" w:lineRule="exact"/>
      </w:pPr>
    </w:p>
    <w:sectPr w:rsidR="00FD277A">
      <w:pgSz w:w="16840" w:h="11907" w:orient="landscape" w:code="9"/>
      <w:pgMar w:top="1588" w:right="1701" w:bottom="1588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8C1" w:rsidRDefault="003548C1" w:rsidP="0012320B">
      <w:r>
        <w:separator/>
      </w:r>
    </w:p>
  </w:endnote>
  <w:endnote w:type="continuationSeparator" w:id="0">
    <w:p w:rsidR="003548C1" w:rsidRDefault="003548C1" w:rsidP="0012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8C1" w:rsidRDefault="003548C1" w:rsidP="0012320B">
      <w:r>
        <w:separator/>
      </w:r>
    </w:p>
  </w:footnote>
  <w:footnote w:type="continuationSeparator" w:id="0">
    <w:p w:rsidR="003548C1" w:rsidRDefault="003548C1" w:rsidP="00123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7A"/>
    <w:rsid w:val="0000526C"/>
    <w:rsid w:val="00025C83"/>
    <w:rsid w:val="0012320B"/>
    <w:rsid w:val="00266B12"/>
    <w:rsid w:val="003548C1"/>
    <w:rsid w:val="00AA5FC2"/>
    <w:rsid w:val="00C47510"/>
    <w:rsid w:val="00EB0889"/>
    <w:rsid w:val="00F91381"/>
    <w:rsid w:val="00FD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AAA749-94F6-4B37-8DA2-822AC3A8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lock Text"/>
    <w:basedOn w:val="a"/>
    <w:uiPriority w:val="99"/>
    <w:semiHidden/>
    <w:pPr>
      <w:overflowPunct/>
      <w:ind w:left="918" w:right="782" w:hanging="918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honbun.dot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534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金子　睦史</cp:lastModifiedBy>
  <cp:revision>3</cp:revision>
  <cp:lastPrinted>2005-09-14T03:47:00Z</cp:lastPrinted>
  <dcterms:created xsi:type="dcterms:W3CDTF">2021-06-24T05:56:00Z</dcterms:created>
  <dcterms:modified xsi:type="dcterms:W3CDTF">2021-06-24T06:24:00Z</dcterms:modified>
  <cp:category>_x000d_</cp:category>
</cp:coreProperties>
</file>