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E5" w:rsidRDefault="00C557E5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C557E5" w:rsidRDefault="00C557E5">
      <w:pPr>
        <w:overflowPunct/>
      </w:pPr>
    </w:p>
    <w:p w:rsidR="00C557E5" w:rsidRDefault="00C557E5">
      <w:pPr>
        <w:overflowPunct/>
        <w:jc w:val="center"/>
      </w:pPr>
      <w:r>
        <w:rPr>
          <w:rFonts w:hint="eastAsia"/>
          <w:spacing w:val="105"/>
        </w:rPr>
        <w:t>委託契約報告</w:t>
      </w:r>
      <w:r>
        <w:rPr>
          <w:rFonts w:hint="eastAsia"/>
        </w:rPr>
        <w:t>書</w:t>
      </w:r>
    </w:p>
    <w:p w:rsidR="00C557E5" w:rsidRDefault="00C557E5">
      <w:pPr>
        <w:overflowPunct/>
      </w:pPr>
    </w:p>
    <w:p w:rsidR="00C557E5" w:rsidRDefault="00C557E5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C557E5" w:rsidRDefault="00C557E5">
      <w:pPr>
        <w:overflowPunct/>
      </w:pPr>
    </w:p>
    <w:p w:rsidR="00C557E5" w:rsidRDefault="00C557E5">
      <w:pPr>
        <w:overflowPunct/>
      </w:pPr>
      <w:r>
        <w:rPr>
          <w:rFonts w:hint="eastAsia"/>
        </w:rPr>
        <w:t xml:space="preserve">　熊谷市長　氏名　</w:t>
      </w:r>
      <w:r w:rsidR="00690D80" w:rsidRPr="00690D80">
        <w:rPr>
          <w:rFonts w:hint="eastAsia"/>
        </w:rPr>
        <w:t>宛</w:t>
      </w:r>
    </w:p>
    <w:p w:rsidR="00C557E5" w:rsidRDefault="00C557E5">
      <w:pPr>
        <w:overflowPunct/>
      </w:pPr>
    </w:p>
    <w:p w:rsidR="00C557E5" w:rsidRDefault="00C557E5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C557E5" w:rsidRDefault="00C557E5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E92E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557E5" w:rsidRDefault="00C557E5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C557E5">
        <w:tblPrEx>
          <w:tblCellMar>
            <w:top w:w="0" w:type="dxa"/>
            <w:bottom w:w="0" w:type="dxa"/>
          </w:tblCellMar>
        </w:tblPrEx>
        <w:tc>
          <w:tcPr>
            <w:tcW w:w="5573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C557E5" w:rsidRDefault="00C557E5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C557E5" w:rsidRDefault="00C557E5">
      <w:pPr>
        <w:overflowPunct/>
        <w:spacing w:before="120" w:after="120"/>
      </w:pPr>
      <w:r>
        <w:t xml:space="preserve"> </w:t>
      </w:r>
      <w:r>
        <w:rPr>
          <w:rFonts w:hint="eastAsia"/>
        </w:rPr>
        <w:t xml:space="preserve">　　　　年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1778"/>
        <w:gridCol w:w="1351"/>
        <w:gridCol w:w="1351"/>
        <w:gridCol w:w="1351"/>
      </w:tblGrid>
      <w:tr w:rsidR="00C557E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0" w:type="dxa"/>
            <w:vMerge w:val="restart"/>
            <w:textDirection w:val="tbRlV"/>
            <w:vAlign w:val="center"/>
          </w:tcPr>
          <w:p w:rsidR="00C557E5" w:rsidRDefault="00C557E5">
            <w:pPr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052" w:type="dxa"/>
            <w:gridSpan w:val="2"/>
            <w:vAlign w:val="bottom"/>
          </w:tcPr>
          <w:p w:rsidR="00C557E5" w:rsidRDefault="00C557E5">
            <w:pPr>
              <w:overflowPunct/>
              <w:jc w:val="center"/>
            </w:pPr>
            <w:r>
              <w:rPr>
                <w:rFonts w:hint="eastAsia"/>
              </w:rPr>
              <w:t>委託者</w:t>
            </w:r>
            <w:r>
              <w:t>(</w:t>
            </w:r>
            <w:r>
              <w:rPr>
                <w:rFonts w:hint="eastAsia"/>
              </w:rPr>
              <w:t>契約の相手方</w:t>
            </w:r>
            <w:r>
              <w:t>)</w:t>
            </w:r>
          </w:p>
        </w:tc>
        <w:tc>
          <w:tcPr>
            <w:tcW w:w="4053" w:type="dxa"/>
            <w:gridSpan w:val="3"/>
            <w:vAlign w:val="bottom"/>
          </w:tcPr>
          <w:p w:rsidR="00C557E5" w:rsidRDefault="00C557E5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契約事</w:t>
            </w:r>
            <w:r>
              <w:rPr>
                <w:rFonts w:hint="eastAsia"/>
              </w:rPr>
              <w:t>項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0" w:type="dxa"/>
            <w:vMerge/>
            <w:textDirection w:val="tbRlV"/>
            <w:vAlign w:val="center"/>
          </w:tcPr>
          <w:p w:rsidR="00C557E5" w:rsidRDefault="00C557E5">
            <w:pPr>
              <w:overflowPunct/>
              <w:jc w:val="center"/>
            </w:pPr>
          </w:p>
        </w:tc>
        <w:tc>
          <w:tcPr>
            <w:tcW w:w="2274" w:type="dxa"/>
            <w:vMerge w:val="restart"/>
            <w:vAlign w:val="center"/>
          </w:tcPr>
          <w:p w:rsidR="00C557E5" w:rsidRDefault="00C557E5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78" w:type="dxa"/>
            <w:vMerge w:val="restart"/>
            <w:vAlign w:val="center"/>
          </w:tcPr>
          <w:p w:rsidR="00C557E5" w:rsidRDefault="00C557E5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53" w:type="dxa"/>
            <w:gridSpan w:val="3"/>
            <w:vAlign w:val="center"/>
          </w:tcPr>
          <w:p w:rsidR="00C557E5" w:rsidRDefault="00C557E5">
            <w:pPr>
              <w:overflowPunct/>
              <w:jc w:val="center"/>
            </w:pPr>
            <w:r>
              <w:rPr>
                <w:rFonts w:hint="eastAsia"/>
              </w:rPr>
              <w:t>一般廃棄物の処理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0" w:type="dxa"/>
            <w:vMerge/>
            <w:textDirection w:val="tbRlV"/>
            <w:vAlign w:val="center"/>
          </w:tcPr>
          <w:p w:rsidR="00C557E5" w:rsidRDefault="00C557E5">
            <w:pPr>
              <w:overflowPunct/>
              <w:jc w:val="center"/>
            </w:pPr>
          </w:p>
        </w:tc>
        <w:tc>
          <w:tcPr>
            <w:tcW w:w="2274" w:type="dxa"/>
            <w:vMerge/>
            <w:vAlign w:val="center"/>
          </w:tcPr>
          <w:p w:rsidR="00C557E5" w:rsidRDefault="00C557E5">
            <w:pPr>
              <w:overflowPunct/>
            </w:pPr>
          </w:p>
        </w:tc>
        <w:tc>
          <w:tcPr>
            <w:tcW w:w="1778" w:type="dxa"/>
            <w:vMerge/>
            <w:vAlign w:val="center"/>
          </w:tcPr>
          <w:p w:rsidR="00C557E5" w:rsidRDefault="00C557E5">
            <w:pPr>
              <w:overflowPunct/>
            </w:pPr>
          </w:p>
        </w:tc>
        <w:tc>
          <w:tcPr>
            <w:tcW w:w="1351" w:type="dxa"/>
            <w:vAlign w:val="center"/>
          </w:tcPr>
          <w:p w:rsidR="00C557E5" w:rsidRDefault="00C557E5">
            <w:pPr>
              <w:overflowPunct/>
              <w:jc w:val="distribute"/>
            </w:pPr>
            <w:r>
              <w:rPr>
                <w:rFonts w:hint="eastAsia"/>
                <w:spacing w:val="35"/>
              </w:rPr>
              <w:t>収集運</w:t>
            </w:r>
            <w:r>
              <w:rPr>
                <w:rFonts w:hint="eastAsia"/>
              </w:rPr>
              <w:t>搬処分の別</w:t>
            </w:r>
          </w:p>
        </w:tc>
        <w:tc>
          <w:tcPr>
            <w:tcW w:w="1351" w:type="dxa"/>
            <w:vAlign w:val="center"/>
          </w:tcPr>
          <w:p w:rsidR="00C557E5" w:rsidRDefault="00C557E5">
            <w:pPr>
              <w:overflowPunct/>
              <w:jc w:val="distribute"/>
            </w:pPr>
            <w:r>
              <w:rPr>
                <w:rFonts w:hint="eastAsia"/>
              </w:rPr>
              <w:t>取り扱う主たる廃棄物</w:t>
            </w:r>
          </w:p>
        </w:tc>
        <w:tc>
          <w:tcPr>
            <w:tcW w:w="1351" w:type="dxa"/>
            <w:vAlign w:val="center"/>
          </w:tcPr>
          <w:p w:rsidR="00C557E5" w:rsidRDefault="00C557E5">
            <w:pPr>
              <w:overflowPunct/>
              <w:jc w:val="distribute"/>
            </w:pPr>
            <w:r>
              <w:rPr>
                <w:rFonts w:hint="eastAsia"/>
              </w:rPr>
              <w:t>月間処理量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4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5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6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7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8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9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10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11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12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13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14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557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Align w:val="center"/>
          </w:tcPr>
          <w:p w:rsidR="00C557E5" w:rsidRDefault="00C557E5">
            <w:pPr>
              <w:overflowPunct/>
              <w:jc w:val="center"/>
            </w:pPr>
            <w:r>
              <w:t>15</w:t>
            </w:r>
          </w:p>
        </w:tc>
        <w:tc>
          <w:tcPr>
            <w:tcW w:w="2274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</w:tcPr>
          <w:p w:rsidR="00C557E5" w:rsidRDefault="00C557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57E5" w:rsidRDefault="00C557E5">
      <w:pPr>
        <w:overflowPunct/>
        <w:spacing w:before="120"/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新規に委託契約を追加した分のみ記入</w:t>
      </w:r>
    </w:p>
    <w:sectPr w:rsidR="00C557E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8D" w:rsidRDefault="0010528D" w:rsidP="0012320B">
      <w:r>
        <w:separator/>
      </w:r>
    </w:p>
  </w:endnote>
  <w:endnote w:type="continuationSeparator" w:id="0">
    <w:p w:rsidR="0010528D" w:rsidRDefault="0010528D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8D" w:rsidRDefault="0010528D" w:rsidP="0012320B">
      <w:r>
        <w:separator/>
      </w:r>
    </w:p>
  </w:footnote>
  <w:footnote w:type="continuationSeparator" w:id="0">
    <w:p w:rsidR="0010528D" w:rsidRDefault="0010528D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5"/>
    <w:rsid w:val="0010528D"/>
    <w:rsid w:val="0012320B"/>
    <w:rsid w:val="00305808"/>
    <w:rsid w:val="00334F66"/>
    <w:rsid w:val="00474CF1"/>
    <w:rsid w:val="004B1C7B"/>
    <w:rsid w:val="00690D80"/>
    <w:rsid w:val="00C557E5"/>
    <w:rsid w:val="00E92E6F"/>
    <w:rsid w:val="00E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FCF70F-A609-4D08-80BF-837C9DE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2</cp:revision>
  <cp:lastPrinted>2005-09-14T03:47:00Z</cp:lastPrinted>
  <dcterms:created xsi:type="dcterms:W3CDTF">2021-06-24T06:18:00Z</dcterms:created>
  <dcterms:modified xsi:type="dcterms:W3CDTF">2021-06-24T06:18:00Z</dcterms:modified>
  <cp:category>_x000d_</cp:category>
</cp:coreProperties>
</file>