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E6" w:rsidRDefault="00712584">
      <w:pPr>
        <w:jc w:val="center"/>
        <w:rPr>
          <w:rFonts w:ascii="HG丸ｺﾞｼｯｸM-PRO" w:eastAsia="HG丸ｺﾞｼｯｸM-PRO" w:hAnsi="HG丸ｺﾞｼｯｸM-PRO"/>
          <w:b/>
          <w:sz w:val="36"/>
        </w:rPr>
      </w:pP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67310</wp:posOffset>
                </wp:positionH>
                <wp:positionV relativeFrom="paragraph">
                  <wp:posOffset>-19050</wp:posOffset>
                </wp:positionV>
                <wp:extent cx="6496050" cy="523875"/>
                <wp:effectExtent l="635" t="635" r="29845" b="1079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96050" cy="523875"/>
                        </a:xfrm>
                        <a:prstGeom prst="rect">
                          <a:avLst/>
                        </a:prstGeom>
                        <a:solidFill>
                          <a:srgbClr val="FFFFFF"/>
                        </a:solidFill>
                        <a:ln w="19050">
                          <a:solidFill>
                            <a:srgbClr val="000000"/>
                          </a:solidFill>
                          <a:miter lim="800000"/>
                          <a:headEnd/>
                          <a:tailEnd/>
                        </a:ln>
                      </wps:spPr>
                      <wps:txbx>
                        <w:txbxContent>
                          <w:p w:rsidR="007D58E6" w:rsidRDefault="00712584">
                            <w:pPr>
                              <w:jc w:val="center"/>
                              <w:rPr>
                                <w:rFonts w:ascii="HG丸ｺﾞｼｯｸM-PRO" w:eastAsia="HG丸ｺﾞｼｯｸM-PRO" w:hAnsi="HG丸ｺﾞｼｯｸM-PRO"/>
                                <w:b/>
                                <w:sz w:val="36"/>
                              </w:rPr>
                            </w:pPr>
                            <w:r>
                              <w:rPr>
                                <w:rFonts w:ascii="HG丸ｺﾞｼｯｸM-PRO" w:eastAsia="HG丸ｺﾞｼｯｸM-PRO" w:hAnsi="HG丸ｺﾞｼｯｸM-PRO" w:hint="eastAsia"/>
                                <w:b/>
                                <w:sz w:val="36"/>
                              </w:rPr>
                              <w:t>熊谷市クビアカツヤカミキリ被害拡大防止補助金のお知らせ</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3pt;margin-top:-1.5pt;width:511.5pt;height:41.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" strokeweight="1.5pt">
                <v:textbox>
                  <w:txbxContent>
                    <w:p w:rsidR="007D58E6" w:rsidRDefault="00712584">
                      <w:pPr>
                        <w:jc w:val="center"/>
                        <w:rPr>
                          <w:rFonts w:ascii="HG丸ｺﾞｼｯｸM-PRO" w:eastAsia="HG丸ｺﾞｼｯｸM-PRO" w:hAnsi="HG丸ｺﾞｼｯｸM-PRO"/>
                          <w:b/>
                          <w:sz w:val="36"/>
                        </w:rPr>
                      </w:pPr>
                      <w:r>
                        <w:rPr>
                          <w:rFonts w:ascii="HG丸ｺﾞｼｯｸM-PRO" w:eastAsia="HG丸ｺﾞｼｯｸM-PRO" w:hAnsi="HG丸ｺﾞｼｯｸM-PRO" w:hint="eastAsia"/>
                          <w:b/>
                          <w:sz w:val="36"/>
                        </w:rPr>
                        <w:t>熊谷市クビアカツヤカミキリ被害拡大防止補助金のお知らせ</w:t>
                      </w:r>
                    </w:p>
                  </w:txbxContent>
                </v:textbox>
              </v:shape>
            </w:pict>
          </mc:Fallback>
        </mc:AlternateContent>
      </w:r>
    </w:p>
    <w:p w:rsidR="000B5365" w:rsidRDefault="000B5365">
      <w:pPr>
        <w:ind w:firstLineChars="100" w:firstLine="240"/>
        <w:rPr>
          <w:rFonts w:ascii="HG丸ｺﾞｼｯｸM-PRO" w:eastAsia="HG丸ｺﾞｼｯｸM-PRO" w:hAnsi="HG丸ｺﾞｼｯｸM-PRO"/>
          <w:sz w:val="24"/>
        </w:rPr>
      </w:pPr>
    </w:p>
    <w:p w:rsidR="007D58E6" w:rsidRDefault="00712584">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熊谷市では、クビアカツヤカミキリの被害拡大を防止するため、市内に植生するクビアカツヤカミキリによる被害木を所有する個人及び事業者を対象に、被害木の伐採</w:t>
      </w:r>
      <w:r w:rsidR="00F82E87">
        <w:rPr>
          <w:rFonts w:ascii="HG丸ｺﾞｼｯｸM-PRO" w:eastAsia="HG丸ｺﾞｼｯｸM-PRO" w:hAnsi="HG丸ｺﾞｼｯｸM-PRO" w:hint="eastAsia"/>
          <w:sz w:val="24"/>
        </w:rPr>
        <w:t>及び薬剤防除</w:t>
      </w:r>
      <w:r>
        <w:rPr>
          <w:rFonts w:ascii="HG丸ｺﾞｼｯｸM-PRO" w:eastAsia="HG丸ｺﾞｼｯｸM-PRO" w:hAnsi="HG丸ｺﾞｼｯｸM-PRO" w:hint="eastAsia"/>
          <w:sz w:val="24"/>
        </w:rPr>
        <w:t>費用</w:t>
      </w:r>
      <w:r w:rsidR="00F82E87">
        <w:rPr>
          <w:rFonts w:ascii="HG丸ｺﾞｼｯｸM-PRO" w:eastAsia="HG丸ｺﾞｼｯｸM-PRO" w:hAnsi="HG丸ｺﾞｼｯｸM-PRO" w:hint="eastAsia"/>
          <w:sz w:val="24"/>
        </w:rPr>
        <w:t>（以下「伐採等」という。）</w:t>
      </w:r>
      <w:r>
        <w:rPr>
          <w:rFonts w:ascii="HG丸ｺﾞｼｯｸM-PRO" w:eastAsia="HG丸ｺﾞｼｯｸM-PRO" w:hAnsi="HG丸ｺﾞｼｯｸM-PRO" w:hint="eastAsia"/>
          <w:sz w:val="24"/>
        </w:rPr>
        <w:t>の一部を補助します。</w:t>
      </w:r>
    </w:p>
    <w:p w:rsidR="000B5365" w:rsidRDefault="000B5365">
      <w:pPr>
        <w:ind w:firstLineChars="100" w:firstLine="240"/>
        <w:rPr>
          <w:rFonts w:ascii="HG丸ｺﾞｼｯｸM-PRO" w:eastAsia="HG丸ｺﾞｼｯｸM-PRO" w:hAnsi="HG丸ｺﾞｼｯｸM-PRO"/>
          <w:sz w:val="24"/>
        </w:rPr>
      </w:pPr>
    </w:p>
    <w:p w:rsidR="007D58E6" w:rsidRDefault="00712584">
      <w:pPr>
        <w:rPr>
          <w:rFonts w:ascii="HG丸ｺﾞｼｯｸM-PRO" w:eastAsia="HG丸ｺﾞｼｯｸM-PRO" w:hAnsi="HG丸ｺﾞｼｯｸM-PRO"/>
          <w:sz w:val="24"/>
        </w:rPr>
      </w:pPr>
      <w:r>
        <w:rPr>
          <w:rFonts w:ascii="HG丸ｺﾞｼｯｸM-PRO" w:eastAsia="HG丸ｺﾞｼｯｸM-PRO" w:hAnsi="HG丸ｺﾞｼｯｸM-PRO" w:hint="eastAsia"/>
          <w:b/>
          <w:sz w:val="28"/>
          <w:bdr w:val="single" w:sz="4" w:space="0" w:color="auto"/>
        </w:rPr>
        <w:t>1　補助金を受けることのできる方（申請者）</w:t>
      </w:r>
    </w:p>
    <w:p w:rsidR="007D58E6" w:rsidRDefault="0071258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補助金を受けるには、次の要件を</w:t>
      </w:r>
      <w:r w:rsidR="004C7F19">
        <w:rPr>
          <w:rFonts w:ascii="HG丸ｺﾞｼｯｸM-PRO" w:eastAsia="HG丸ｺﾞｼｯｸM-PRO" w:hAnsi="HG丸ｺﾞｼｯｸM-PRO" w:hint="eastAsia"/>
          <w:sz w:val="24"/>
        </w:rPr>
        <w:t>すべて</w:t>
      </w:r>
      <w:r>
        <w:rPr>
          <w:rFonts w:ascii="HG丸ｺﾞｼｯｸM-PRO" w:eastAsia="HG丸ｺﾞｼｯｸM-PRO" w:hAnsi="HG丸ｺﾞｼｯｸM-PRO" w:hint="eastAsia"/>
          <w:sz w:val="24"/>
        </w:rPr>
        <w:t>満たしている必要があります。</w:t>
      </w:r>
    </w:p>
    <w:p w:rsidR="007D58E6" w:rsidRPr="00F82E87" w:rsidRDefault="00F82E87" w:rsidP="00F82E87">
      <w:pPr>
        <w:pStyle w:val="a9"/>
        <w:numPr>
          <w:ilvl w:val="0"/>
          <w:numId w:val="1"/>
        </w:numPr>
        <w:ind w:leftChars="0"/>
        <w:rPr>
          <w:rFonts w:ascii="HG丸ｺﾞｼｯｸM-PRO" w:eastAsia="HG丸ｺﾞｼｯｸM-PRO" w:hAnsi="HG丸ｺﾞｼｯｸM-PRO"/>
          <w:sz w:val="24"/>
        </w:rPr>
      </w:pPr>
      <w:r w:rsidRPr="00F82E87">
        <w:rPr>
          <w:rFonts w:ascii="HG丸ｺﾞｼｯｸM-PRO" w:eastAsia="HG丸ｺﾞｼｯｸM-PRO" w:hAnsi="HG丸ｺﾞｼｯｸM-PRO" w:hint="eastAsia"/>
          <w:sz w:val="24"/>
        </w:rPr>
        <w:t>市内に植生する被害木を所有又は管理し、伐採等の</w:t>
      </w:r>
      <w:r w:rsidR="00712584" w:rsidRPr="00F82E87">
        <w:rPr>
          <w:rFonts w:ascii="HG丸ｺﾞｼｯｸM-PRO" w:eastAsia="HG丸ｺﾞｼｯｸM-PRO" w:hAnsi="HG丸ｺﾞｼｯｸM-PRO" w:hint="eastAsia"/>
          <w:sz w:val="24"/>
        </w:rPr>
        <w:t>費用が生じた個人及び事業者</w:t>
      </w:r>
    </w:p>
    <w:p w:rsidR="007D58E6" w:rsidRPr="00F82E87" w:rsidRDefault="00712584" w:rsidP="00F82E87">
      <w:pPr>
        <w:pStyle w:val="a9"/>
        <w:numPr>
          <w:ilvl w:val="0"/>
          <w:numId w:val="1"/>
        </w:numPr>
        <w:ind w:leftChars="0"/>
        <w:rPr>
          <w:rFonts w:ascii="HG丸ｺﾞｼｯｸM-PRO" w:eastAsia="HG丸ｺﾞｼｯｸM-PRO" w:hAnsi="HG丸ｺﾞｼｯｸM-PRO"/>
          <w:sz w:val="24"/>
        </w:rPr>
      </w:pPr>
      <w:r w:rsidRPr="00F82E87">
        <w:rPr>
          <w:rFonts w:ascii="HG丸ｺﾞｼｯｸM-PRO" w:eastAsia="HG丸ｺﾞｼｯｸM-PRO" w:hAnsi="HG丸ｺﾞｼｯｸM-PRO" w:hint="eastAsia"/>
          <w:sz w:val="24"/>
        </w:rPr>
        <w:t>被害木の伐採</w:t>
      </w:r>
      <w:r w:rsidR="00D32F84">
        <w:rPr>
          <w:rFonts w:ascii="HG丸ｺﾞｼｯｸM-PRO" w:eastAsia="HG丸ｺﾞｼｯｸM-PRO" w:hAnsi="HG丸ｺﾞｼｯｸM-PRO" w:hint="eastAsia"/>
          <w:sz w:val="24"/>
        </w:rPr>
        <w:t>等</w:t>
      </w:r>
      <w:r w:rsidRPr="00F82E87">
        <w:rPr>
          <w:rFonts w:ascii="HG丸ｺﾞｼｯｸM-PRO" w:eastAsia="HG丸ｺﾞｼｯｸM-PRO" w:hAnsi="HG丸ｺﾞｼｯｸM-PRO" w:hint="eastAsia"/>
          <w:sz w:val="24"/>
        </w:rPr>
        <w:t>を</w:t>
      </w:r>
      <w:r w:rsidRPr="00F82E87">
        <w:rPr>
          <w:rFonts w:ascii="HG丸ｺﾞｼｯｸM-PRO" w:eastAsia="HG丸ｺﾞｼｯｸM-PRO" w:hAnsi="HG丸ｺﾞｼｯｸM-PRO" w:hint="eastAsia"/>
          <w:sz w:val="24"/>
          <w:u w:val="double"/>
        </w:rPr>
        <w:t>市内業者に請け負わせた者</w:t>
      </w:r>
    </w:p>
    <w:p w:rsidR="007D58E6" w:rsidRPr="00F82E87" w:rsidRDefault="00712584" w:rsidP="00F82E87">
      <w:pPr>
        <w:pStyle w:val="a9"/>
        <w:numPr>
          <w:ilvl w:val="0"/>
          <w:numId w:val="1"/>
        </w:numPr>
        <w:ind w:leftChars="0"/>
        <w:rPr>
          <w:rFonts w:ascii="HG丸ｺﾞｼｯｸM-PRO" w:eastAsia="HG丸ｺﾞｼｯｸM-PRO" w:hAnsi="HG丸ｺﾞｼｯｸM-PRO"/>
          <w:sz w:val="24"/>
        </w:rPr>
      </w:pPr>
      <w:r w:rsidRPr="00F82E87">
        <w:rPr>
          <w:rFonts w:ascii="HG丸ｺﾞｼｯｸM-PRO" w:eastAsia="HG丸ｺﾞｼｯｸM-PRO" w:hAnsi="HG丸ｺﾞｼｯｸM-PRO" w:hint="eastAsia"/>
          <w:sz w:val="24"/>
        </w:rPr>
        <w:t>同一年度内に当該補助金の交付を受けていない者（同一世帯員を含む。）</w:t>
      </w:r>
    </w:p>
    <w:p w:rsidR="007D58E6" w:rsidRPr="00F82E87" w:rsidRDefault="00712584" w:rsidP="00F82E87">
      <w:pPr>
        <w:pStyle w:val="a9"/>
        <w:numPr>
          <w:ilvl w:val="0"/>
          <w:numId w:val="1"/>
        </w:numPr>
        <w:ind w:leftChars="0"/>
        <w:rPr>
          <w:rFonts w:ascii="HG丸ｺﾞｼｯｸM-PRO" w:eastAsia="HG丸ｺﾞｼｯｸM-PRO" w:hAnsi="HG丸ｺﾞｼｯｸM-PRO"/>
          <w:sz w:val="24"/>
        </w:rPr>
      </w:pPr>
      <w:r w:rsidRPr="00F82E87">
        <w:rPr>
          <w:rFonts w:ascii="HG丸ｺﾞｼｯｸM-PRO" w:eastAsia="HG丸ｺﾞｼｯｸM-PRO" w:hAnsi="HG丸ｺﾞｼｯｸM-PRO" w:hint="eastAsia"/>
          <w:sz w:val="24"/>
        </w:rPr>
        <w:t>補助金の交付申請時において、市税の滞納がない者</w:t>
      </w:r>
    </w:p>
    <w:p w:rsidR="007D58E6" w:rsidRDefault="00712584" w:rsidP="00F82E87">
      <w:pPr>
        <w:pStyle w:val="a9"/>
        <w:numPr>
          <w:ilvl w:val="0"/>
          <w:numId w:val="1"/>
        </w:numPr>
        <w:ind w:leftChars="0"/>
        <w:rPr>
          <w:rFonts w:ascii="HG丸ｺﾞｼｯｸM-PRO" w:eastAsia="HG丸ｺﾞｼｯｸM-PRO" w:hAnsi="HG丸ｺﾞｼｯｸM-PRO"/>
          <w:sz w:val="24"/>
        </w:rPr>
      </w:pPr>
      <w:r w:rsidRPr="00F82E87">
        <w:rPr>
          <w:rFonts w:ascii="HG丸ｺﾞｼｯｸM-PRO" w:eastAsia="HG丸ｺﾞｼｯｸM-PRO" w:hAnsi="HG丸ｺﾞｼｯｸM-PRO" w:hint="eastAsia"/>
          <w:sz w:val="24"/>
        </w:rPr>
        <w:t>伐採</w:t>
      </w:r>
      <w:r w:rsidR="00F82E87" w:rsidRPr="00F82E87">
        <w:rPr>
          <w:rFonts w:ascii="HG丸ｺﾞｼｯｸM-PRO" w:eastAsia="HG丸ｺﾞｼｯｸM-PRO" w:hAnsi="HG丸ｺﾞｼｯｸM-PRO" w:hint="eastAsia"/>
          <w:sz w:val="24"/>
        </w:rPr>
        <w:t>等</w:t>
      </w:r>
      <w:r w:rsidRPr="00F82E87">
        <w:rPr>
          <w:rFonts w:ascii="HG丸ｺﾞｼｯｸM-PRO" w:eastAsia="HG丸ｺﾞｼｯｸM-PRO" w:hAnsi="HG丸ｺﾞｼｯｸM-PRO" w:hint="eastAsia"/>
          <w:sz w:val="24"/>
        </w:rPr>
        <w:t>を同一年度内に完了させた者</w:t>
      </w:r>
    </w:p>
    <w:p w:rsidR="000B5365" w:rsidRPr="000B5365" w:rsidRDefault="000B5365" w:rsidP="000B5365">
      <w:pPr>
        <w:rPr>
          <w:rFonts w:ascii="HG丸ｺﾞｼｯｸM-PRO" w:eastAsia="HG丸ｺﾞｼｯｸM-PRO" w:hAnsi="HG丸ｺﾞｼｯｸM-PRO"/>
          <w:sz w:val="24"/>
        </w:rPr>
      </w:pPr>
    </w:p>
    <w:p w:rsidR="000B5365" w:rsidRDefault="00712584" w:rsidP="000B5365">
      <w:pPr>
        <w:ind w:left="843" w:hangingChars="300" w:hanging="843"/>
        <w:rPr>
          <w:rFonts w:ascii="HG丸ｺﾞｼｯｸM-PRO" w:eastAsia="HG丸ｺﾞｼｯｸM-PRO" w:hAnsi="HG丸ｺﾞｼｯｸM-PRO"/>
          <w:b/>
          <w:sz w:val="28"/>
          <w:bdr w:val="single" w:sz="4" w:space="0" w:color="auto"/>
        </w:rPr>
      </w:pPr>
      <w:r>
        <w:rPr>
          <w:rFonts w:ascii="HG丸ｺﾞｼｯｸM-PRO" w:eastAsia="HG丸ｺﾞｼｯｸM-PRO" w:hAnsi="HG丸ｺﾞｼｯｸM-PRO" w:hint="eastAsia"/>
          <w:b/>
          <w:sz w:val="28"/>
          <w:bdr w:val="single" w:sz="4" w:space="0" w:color="auto"/>
        </w:rPr>
        <w:t>２　補助の対象になる経費</w:t>
      </w:r>
    </w:p>
    <w:p w:rsidR="007D58E6" w:rsidRPr="004C7F19" w:rsidRDefault="004C7F19" w:rsidP="004C7F19">
      <w:pPr>
        <w:ind w:leftChars="250" w:left="1965" w:hangingChars="600" w:hanging="1440"/>
        <w:rPr>
          <w:rFonts w:ascii="HG丸ｺﾞｼｯｸM-PRO" w:eastAsia="HG丸ｺﾞｼｯｸM-PRO" w:hAnsi="HG丸ｺﾞｼｯｸM-PRO"/>
          <w:b/>
          <w:sz w:val="28"/>
          <w:bdr w:val="single" w:sz="4" w:space="0" w:color="auto"/>
        </w:rPr>
      </w:pPr>
      <w:r w:rsidRPr="004C7F19">
        <w:rPr>
          <w:rFonts w:ascii="ＭＳ 明朝" w:eastAsia="ＭＳ 明朝" w:hAnsi="ＭＳ 明朝" w:cs="ＭＳ 明朝" w:hint="eastAsia"/>
          <w:sz w:val="24"/>
        </w:rPr>
        <w:t>⑴</w:t>
      </w:r>
      <w:r w:rsidRPr="004C7F19">
        <w:rPr>
          <w:rFonts w:ascii="HG丸ｺﾞｼｯｸM-PRO" w:eastAsia="HG丸ｺﾞｼｯｸM-PRO" w:hAnsi="HG丸ｺﾞｼｯｸM-PRO" w:cs="ＭＳ 明朝" w:hint="eastAsia"/>
          <w:sz w:val="24"/>
        </w:rPr>
        <w:t>伐　　採</w:t>
      </w:r>
      <w:r w:rsidR="00F82E87" w:rsidRPr="004C7F19">
        <w:rPr>
          <w:rFonts w:ascii="HG丸ｺﾞｼｯｸM-PRO" w:eastAsia="HG丸ｺﾞｼｯｸM-PRO" w:hAnsi="HG丸ｺﾞｼｯｸM-PRO" w:cs="ＭＳ 明朝" w:hint="eastAsia"/>
          <w:sz w:val="24"/>
        </w:rPr>
        <w:t>…</w:t>
      </w:r>
      <w:r w:rsidR="00712584" w:rsidRPr="004C7F19">
        <w:rPr>
          <w:rFonts w:ascii="HG丸ｺﾞｼｯｸM-PRO" w:eastAsia="HG丸ｺﾞｼｯｸM-PRO" w:hAnsi="HG丸ｺﾞｼｯｸM-PRO" w:hint="eastAsia"/>
          <w:sz w:val="24"/>
        </w:rPr>
        <w:t>伐採</w:t>
      </w:r>
      <w:r w:rsidR="00F82E87" w:rsidRPr="004C7F19">
        <w:rPr>
          <w:rFonts w:ascii="HG丸ｺﾞｼｯｸM-PRO" w:eastAsia="HG丸ｺﾞｼｯｸM-PRO" w:hAnsi="HG丸ｺﾞｼｯｸM-PRO" w:hint="eastAsia"/>
          <w:sz w:val="24"/>
        </w:rPr>
        <w:t>にかかる費用のほか、運搬費や</w:t>
      </w:r>
      <w:r w:rsidR="00712584" w:rsidRPr="004C7F19">
        <w:rPr>
          <w:rFonts w:ascii="HG丸ｺﾞｼｯｸM-PRO" w:eastAsia="HG丸ｺﾞｼｯｸM-PRO" w:hAnsi="HG丸ｺﾞｼｯｸM-PRO" w:hint="eastAsia"/>
          <w:sz w:val="24"/>
        </w:rPr>
        <w:t>焼却</w:t>
      </w:r>
      <w:r w:rsidR="00F82E87" w:rsidRPr="004C7F19">
        <w:rPr>
          <w:rFonts w:ascii="HG丸ｺﾞｼｯｸM-PRO" w:eastAsia="HG丸ｺﾞｼｯｸM-PRO" w:hAnsi="HG丸ｺﾞｼｯｸM-PRO" w:hint="eastAsia"/>
          <w:sz w:val="24"/>
        </w:rPr>
        <w:t>処分等の経費（消費税及び地方消費税を除く）の合計額</w:t>
      </w:r>
    </w:p>
    <w:p w:rsidR="00F82E87" w:rsidRPr="00F82E87" w:rsidRDefault="00F82E87" w:rsidP="00AA7A13">
      <w:pPr>
        <w:ind w:left="1963" w:hangingChars="818" w:hanging="1963"/>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4C7F19">
        <w:rPr>
          <w:rFonts w:ascii="HG丸ｺﾞｼｯｸM-PRO" w:eastAsia="HG丸ｺﾞｼｯｸM-PRO" w:hAnsi="HG丸ｺﾞｼｯｸM-PRO" w:hint="eastAsia"/>
          <w:sz w:val="24"/>
        </w:rPr>
        <w:t xml:space="preserve">  </w:t>
      </w:r>
      <w:r>
        <w:rPr>
          <w:rFonts w:ascii="ＭＳ 明朝" w:eastAsia="ＭＳ 明朝" w:hAnsi="ＭＳ 明朝" w:cs="ＭＳ 明朝" w:hint="eastAsia"/>
          <w:sz w:val="24"/>
        </w:rPr>
        <w:t>⑵</w:t>
      </w:r>
      <w:r>
        <w:rPr>
          <w:rFonts w:ascii="HG丸ｺﾞｼｯｸM-PRO" w:eastAsia="HG丸ｺﾞｼｯｸM-PRO" w:hAnsi="HG丸ｺﾞｼｯｸM-PRO" w:cs="ＭＳ 明朝" w:hint="eastAsia"/>
          <w:sz w:val="24"/>
        </w:rPr>
        <w:t>薬剤防除…薬剤費のほか、薬剤注入に要する費用</w:t>
      </w:r>
      <w:r>
        <w:rPr>
          <w:rFonts w:ascii="HG丸ｺﾞｼｯｸM-PRO" w:eastAsia="HG丸ｺﾞｼｯｸM-PRO" w:hAnsi="HG丸ｺﾞｼｯｸM-PRO" w:hint="eastAsia"/>
          <w:sz w:val="24"/>
        </w:rPr>
        <w:t>（消費税及び地方消費税を除く）の合計額</w:t>
      </w:r>
      <w:r w:rsidR="004C7F19">
        <w:rPr>
          <w:rFonts w:ascii="HG丸ｺﾞｼｯｸM-PRO" w:eastAsia="HG丸ｺﾞｼｯｸM-PRO" w:hAnsi="HG丸ｺﾞｼｯｸM-PRO" w:hint="eastAsia"/>
          <w:sz w:val="24"/>
        </w:rPr>
        <w:t>。</w:t>
      </w:r>
      <w:r w:rsidR="004C7F19" w:rsidRPr="004C7F19">
        <w:rPr>
          <w:rFonts w:ascii="HG丸ｺﾞｼｯｸM-PRO" w:eastAsia="HG丸ｺﾞｼｯｸM-PRO" w:hAnsi="HG丸ｺﾞｼｯｸM-PRO" w:hint="eastAsia"/>
          <w:sz w:val="24"/>
          <w:u w:val="single"/>
        </w:rPr>
        <w:t>なお、薬剤防除を複数回に分けて実施する場合は、同一年度内分を一括して申請してください。</w:t>
      </w:r>
    </w:p>
    <w:p w:rsidR="000B5365" w:rsidRDefault="00712584" w:rsidP="004C7F19">
      <w:pPr>
        <w:ind w:left="523" w:hangingChars="218" w:hanging="523"/>
        <w:rPr>
          <w:rFonts w:ascii="HG丸ｺﾞｼｯｸM-PRO" w:eastAsia="HG丸ｺﾞｼｯｸM-PRO" w:hAnsi="HG丸ｺﾞｼｯｸM-PRO"/>
          <w:sz w:val="24"/>
          <w:u w:val="double"/>
        </w:rPr>
      </w:pPr>
      <w:r>
        <w:rPr>
          <w:rFonts w:ascii="HG丸ｺﾞｼｯｸM-PRO" w:eastAsia="HG丸ｺﾞｼｯｸM-PRO" w:hAnsi="HG丸ｺﾞｼｯｸM-PRO" w:hint="eastAsia"/>
          <w:sz w:val="24"/>
        </w:rPr>
        <w:t xml:space="preserve">　　</w:t>
      </w:r>
      <w:r w:rsidRPr="00A96710">
        <w:rPr>
          <w:rFonts w:ascii="HG丸ｺﾞｼｯｸM-PRO" w:eastAsia="HG丸ｺﾞｼｯｸM-PRO" w:hAnsi="HG丸ｺﾞｼｯｸM-PRO" w:hint="eastAsia"/>
          <w:sz w:val="24"/>
          <w:u w:val="double"/>
        </w:rPr>
        <w:t>※対象外</w:t>
      </w:r>
    </w:p>
    <w:p w:rsidR="007D58E6" w:rsidRDefault="00F82E87" w:rsidP="000B5365">
      <w:pPr>
        <w:ind w:leftChars="200" w:left="420" w:firstLineChars="100" w:firstLine="240"/>
        <w:rPr>
          <w:rFonts w:ascii="HG丸ｺﾞｼｯｸM-PRO" w:eastAsia="HG丸ｺﾞｼｯｸM-PRO" w:hAnsi="HG丸ｺﾞｼｯｸM-PRO"/>
          <w:sz w:val="24"/>
        </w:rPr>
      </w:pPr>
      <w:r w:rsidRPr="00A96710">
        <w:rPr>
          <w:rFonts w:ascii="HG丸ｺﾞｼｯｸM-PRO" w:eastAsia="HG丸ｺﾞｼｯｸM-PRO" w:hAnsi="HG丸ｺﾞｼｯｸM-PRO" w:hint="eastAsia"/>
          <w:sz w:val="24"/>
          <w:u w:val="double"/>
        </w:rPr>
        <w:t>所有者自らが伐採等</w:t>
      </w:r>
      <w:r w:rsidR="00712584" w:rsidRPr="00A96710">
        <w:rPr>
          <w:rFonts w:ascii="HG丸ｺﾞｼｯｸM-PRO" w:eastAsia="HG丸ｺﾞｼｯｸM-PRO" w:hAnsi="HG丸ｺﾞｼｯｸM-PRO" w:hint="eastAsia"/>
          <w:sz w:val="24"/>
          <w:u w:val="double"/>
        </w:rPr>
        <w:t>を行う場合の器具</w:t>
      </w:r>
      <w:r w:rsidRPr="00A96710">
        <w:rPr>
          <w:rFonts w:ascii="HG丸ｺﾞｼｯｸM-PRO" w:eastAsia="HG丸ｺﾞｼｯｸM-PRO" w:hAnsi="HG丸ｺﾞｼｯｸM-PRO" w:hint="eastAsia"/>
          <w:sz w:val="24"/>
          <w:u w:val="double"/>
        </w:rPr>
        <w:t>や薬剤</w:t>
      </w:r>
      <w:r w:rsidR="00712584" w:rsidRPr="00A96710">
        <w:rPr>
          <w:rFonts w:ascii="HG丸ｺﾞｼｯｸM-PRO" w:eastAsia="HG丸ｺﾞｼｯｸM-PRO" w:hAnsi="HG丸ｺﾞｼｯｸM-PRO" w:hint="eastAsia"/>
          <w:sz w:val="24"/>
          <w:u w:val="double"/>
        </w:rPr>
        <w:t>の購入費用</w:t>
      </w:r>
    </w:p>
    <w:p w:rsidR="000B5365" w:rsidRPr="000B5365" w:rsidRDefault="000B5365">
      <w:pPr>
        <w:rPr>
          <w:rFonts w:ascii="HG丸ｺﾞｼｯｸM-PRO" w:eastAsia="HG丸ｺﾞｼｯｸM-PRO" w:hAnsi="HG丸ｺﾞｼｯｸM-PRO"/>
          <w:b/>
          <w:sz w:val="24"/>
          <w:bdr w:val="single" w:sz="4" w:space="0" w:color="auto"/>
        </w:rPr>
      </w:pPr>
    </w:p>
    <w:p w:rsidR="007D58E6" w:rsidRDefault="00712584">
      <w:pPr>
        <w:rPr>
          <w:rFonts w:ascii="HG丸ｺﾞｼｯｸM-PRO" w:eastAsia="HG丸ｺﾞｼｯｸM-PRO" w:hAnsi="HG丸ｺﾞｼｯｸM-PRO"/>
          <w:b/>
          <w:sz w:val="28"/>
          <w:bdr w:val="single" w:sz="4" w:space="0" w:color="auto"/>
        </w:rPr>
      </w:pPr>
      <w:r>
        <w:rPr>
          <w:rFonts w:ascii="HG丸ｺﾞｼｯｸM-PRO" w:eastAsia="HG丸ｺﾞｼｯｸM-PRO" w:hAnsi="HG丸ｺﾞｼｯｸM-PRO" w:hint="eastAsia"/>
          <w:b/>
          <w:sz w:val="28"/>
          <w:bdr w:val="single" w:sz="4" w:space="0" w:color="auto"/>
        </w:rPr>
        <w:t>3　補助金対象となる被害木</w:t>
      </w:r>
    </w:p>
    <w:p w:rsidR="007D58E6" w:rsidRDefault="00712584">
      <w:pPr>
        <w:ind w:left="720" w:hangingChars="300" w:hanging="720"/>
        <w:rPr>
          <w:rFonts w:ascii="HG丸ｺﾞｼｯｸM-PRO" w:eastAsia="HG丸ｺﾞｼｯｸM-PRO" w:hAnsi="HG丸ｺﾞｼｯｸM-PRO"/>
          <w:b/>
          <w:sz w:val="28"/>
          <w:bdr w:val="single" w:sz="4" w:space="0" w:color="auto"/>
        </w:rPr>
      </w:pPr>
      <w:r>
        <w:rPr>
          <w:rFonts w:ascii="HG丸ｺﾞｼｯｸM-PRO" w:eastAsia="HG丸ｺﾞｼｯｸM-PRO" w:hAnsi="HG丸ｺﾞｼｯｸM-PRO" w:hint="eastAsia"/>
          <w:sz w:val="24"/>
        </w:rPr>
        <w:t xml:space="preserve">　　補助の対象になる被害木は、次の要件をすべて満たしている必要があります。</w:t>
      </w:r>
    </w:p>
    <w:p w:rsidR="007D58E6" w:rsidRDefault="00A96710">
      <w:pPr>
        <w:ind w:left="720" w:hangingChars="300" w:hanging="720"/>
        <w:rPr>
          <w:rFonts w:ascii="HG丸ｺﾞｼｯｸM-PRO" w:eastAsia="HG丸ｺﾞｼｯｸM-PRO" w:hAnsi="HG丸ｺﾞｼｯｸM-PRO"/>
          <w:b/>
          <w:sz w:val="28"/>
          <w:bdr w:val="single" w:sz="4" w:space="0" w:color="auto"/>
        </w:rPr>
      </w:pPr>
      <w:r>
        <w:rPr>
          <w:rFonts w:ascii="HG丸ｺﾞｼｯｸM-PRO" w:eastAsia="HG丸ｺﾞｼｯｸM-PRO" w:hAnsi="HG丸ｺﾞｼｯｸM-PRO" w:hint="eastAsia"/>
          <w:sz w:val="24"/>
        </w:rPr>
        <w:t xml:space="preserve">　　</w:t>
      </w:r>
      <w:r>
        <w:rPr>
          <w:rFonts w:ascii="ＭＳ 明朝" w:eastAsia="ＭＳ 明朝" w:hAnsi="ＭＳ 明朝" w:cs="ＭＳ 明朝" w:hint="eastAsia"/>
          <w:sz w:val="24"/>
        </w:rPr>
        <w:t>⑴</w:t>
      </w:r>
      <w:r w:rsidR="00712584">
        <w:rPr>
          <w:rFonts w:ascii="HG丸ｺﾞｼｯｸM-PRO" w:eastAsia="HG丸ｺﾞｼｯｸM-PRO" w:hAnsi="HG丸ｺﾞｼｯｸM-PRO" w:hint="eastAsia"/>
          <w:sz w:val="24"/>
        </w:rPr>
        <w:t>フラス（クビアカツヤカミキリの幼虫が樹木の中に存在している場合に確認される糞と木くずが混ざったもの）が発生している樹木で、市が被害木であると認めたもの。</w:t>
      </w:r>
    </w:p>
    <w:p w:rsidR="007D58E6" w:rsidRDefault="00A96710" w:rsidP="00A96710">
      <w:pPr>
        <w:ind w:leftChars="200" w:left="660" w:hangingChars="100" w:hanging="240"/>
        <w:rPr>
          <w:rFonts w:ascii="HG丸ｺﾞｼｯｸM-PRO" w:eastAsia="HG丸ｺﾞｼｯｸM-PRO" w:hAnsi="HG丸ｺﾞｼｯｸM-PRO"/>
          <w:b/>
          <w:sz w:val="28"/>
          <w:bdr w:val="single" w:sz="4" w:space="0" w:color="auto"/>
        </w:rPr>
      </w:pPr>
      <w:r>
        <w:rPr>
          <w:rFonts w:ascii="ＭＳ 明朝" w:eastAsia="ＭＳ 明朝" w:hAnsi="ＭＳ 明朝" w:cs="ＭＳ 明朝" w:hint="eastAsia"/>
          <w:sz w:val="24"/>
        </w:rPr>
        <w:t>⑵</w:t>
      </w:r>
      <w:r w:rsidR="00712584">
        <w:rPr>
          <w:rFonts w:ascii="HG丸ｺﾞｼｯｸM-PRO" w:eastAsia="HG丸ｺﾞｼｯｸM-PRO" w:hAnsi="HG丸ｺﾞｼｯｸM-PRO" w:hint="eastAsia"/>
          <w:sz w:val="24"/>
        </w:rPr>
        <w:t>県が</w:t>
      </w:r>
      <w:r>
        <w:rPr>
          <w:rFonts w:ascii="HG丸ｺﾞｼｯｸM-PRO" w:eastAsia="HG丸ｺﾞｼｯｸM-PRO" w:hAnsi="HG丸ｺﾞｼｯｸM-PRO" w:hint="eastAsia"/>
          <w:sz w:val="24"/>
        </w:rPr>
        <w:t>作成した「サクラの外来害虫クビアカツヤカミキリの被害防止の手引（以下「手引」という。）</w:t>
      </w:r>
      <w:r w:rsidR="00712584">
        <w:rPr>
          <w:rFonts w:ascii="HG丸ｺﾞｼｯｸM-PRO" w:eastAsia="HG丸ｺﾞｼｯｸM-PRO" w:hAnsi="HG丸ｺﾞｼｯｸM-PRO" w:hint="eastAsia"/>
          <w:sz w:val="24"/>
        </w:rPr>
        <w:t>」に基づいて必要な防除対策等が講じられていること。</w:t>
      </w:r>
    </w:p>
    <w:p w:rsidR="007D58E6" w:rsidRDefault="00A96710" w:rsidP="00A96710">
      <w:pPr>
        <w:ind w:leftChars="200" w:left="660" w:hangingChars="100" w:hanging="240"/>
        <w:rPr>
          <w:rFonts w:ascii="HG丸ｺﾞｼｯｸM-PRO" w:eastAsia="HG丸ｺﾞｼｯｸM-PRO" w:hAnsi="HG丸ｺﾞｼｯｸM-PRO"/>
          <w:sz w:val="24"/>
        </w:rPr>
      </w:pPr>
      <w:r>
        <w:rPr>
          <w:rFonts w:ascii="ＭＳ 明朝" w:eastAsia="ＭＳ 明朝" w:hAnsi="ＭＳ 明朝" w:cs="ＭＳ 明朝" w:hint="eastAsia"/>
          <w:sz w:val="24"/>
        </w:rPr>
        <w:t>⑶</w:t>
      </w:r>
      <w:r w:rsidRPr="00A96710">
        <w:rPr>
          <w:rFonts w:ascii="HG丸ｺﾞｼｯｸM-PRO" w:eastAsia="HG丸ｺﾞｼｯｸM-PRO" w:hAnsi="HG丸ｺﾞｼｯｸM-PRO" w:cs="ＭＳ 明朝" w:hint="eastAsia"/>
          <w:sz w:val="24"/>
        </w:rPr>
        <w:t>伐採にあっては</w:t>
      </w:r>
      <w:r>
        <w:rPr>
          <w:rFonts w:ascii="HG丸ｺﾞｼｯｸM-PRO" w:eastAsia="HG丸ｺﾞｼｯｸM-PRO" w:hAnsi="HG丸ｺﾞｼｯｸM-PRO" w:cs="ＭＳ 明朝" w:hint="eastAsia"/>
          <w:sz w:val="24"/>
        </w:rPr>
        <w:t>、</w:t>
      </w:r>
      <w:r w:rsidR="00712584">
        <w:rPr>
          <w:rFonts w:ascii="HG丸ｺﾞｼｯｸM-PRO" w:eastAsia="HG丸ｺﾞｼｯｸM-PRO" w:hAnsi="HG丸ｺﾞｼｯｸM-PRO" w:hint="eastAsia"/>
          <w:sz w:val="24"/>
        </w:rPr>
        <w:t>ネットをかぶせるなどの逸出防止措置が十分に採られており、かつ、申請年度内に焼却処分又は１センチメートル以下にチップ化されていること。</w:t>
      </w:r>
    </w:p>
    <w:p w:rsidR="00A96710" w:rsidRPr="00A96710" w:rsidRDefault="00A96710" w:rsidP="00A96710">
      <w:pPr>
        <w:ind w:leftChars="200" w:left="660" w:hangingChars="100" w:hanging="240"/>
        <w:rPr>
          <w:rFonts w:ascii="HG丸ｺﾞｼｯｸM-PRO" w:eastAsia="HG丸ｺﾞｼｯｸM-PRO" w:hAnsi="HG丸ｺﾞｼｯｸM-PRO"/>
          <w:b/>
          <w:sz w:val="28"/>
          <w:bdr w:val="single" w:sz="4" w:space="0" w:color="auto"/>
        </w:rPr>
      </w:pPr>
      <w:r>
        <w:rPr>
          <w:rFonts w:ascii="ＭＳ 明朝" w:eastAsia="ＭＳ 明朝" w:hAnsi="ＭＳ 明朝" w:cs="ＭＳ 明朝" w:hint="eastAsia"/>
          <w:sz w:val="24"/>
        </w:rPr>
        <w:t>⑷</w:t>
      </w:r>
      <w:r>
        <w:rPr>
          <w:rFonts w:ascii="HG丸ｺﾞｼｯｸM-PRO" w:eastAsia="HG丸ｺﾞｼｯｸM-PRO" w:hAnsi="HG丸ｺﾞｼｯｸM-PRO" w:cs="ＭＳ 明朝" w:hint="eastAsia"/>
          <w:sz w:val="24"/>
        </w:rPr>
        <w:t>薬剤防除にあっては、手引にクビアカツヤカミキリに効果があるとして表示されているものを使用し、かつ、申請年度内に施工が完了していること。</w:t>
      </w:r>
    </w:p>
    <w:p w:rsidR="000B5365" w:rsidRPr="000B5365" w:rsidRDefault="000B5365">
      <w:pPr>
        <w:ind w:left="720" w:hangingChars="300" w:hanging="720"/>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noProof/>
          <w:sz w:val="24"/>
        </w:rPr>
        <w:drawing>
          <wp:anchor distT="0" distB="0" distL="114300" distR="114300" simplePos="0" relativeHeight="251661824" behindDoc="0" locked="0" layoutInCell="1" hidden="0" allowOverlap="1">
            <wp:simplePos x="0" y="0"/>
            <wp:positionH relativeFrom="column">
              <wp:posOffset>5629275</wp:posOffset>
            </wp:positionH>
            <wp:positionV relativeFrom="paragraph">
              <wp:posOffset>50165</wp:posOffset>
            </wp:positionV>
            <wp:extent cx="1009015" cy="1438910"/>
            <wp:effectExtent l="0" t="0" r="0" b="0"/>
            <wp:wrapNone/>
            <wp:docPr id="1029" name="051.jpg"/>
            <wp:cNvGraphicFramePr/>
            <a:graphic xmlns:a="http://schemas.openxmlformats.org/drawingml/2006/main">
              <a:graphicData uri="http://schemas.openxmlformats.org/drawingml/2006/picture">
                <pic:pic xmlns:pic="http://schemas.openxmlformats.org/drawingml/2006/picture">
                  <pic:nvPicPr>
                    <pic:cNvPr id="1029" name="051.jpg"/>
                    <pic:cNvPicPr/>
                  </pic:nvPicPr>
                  <pic:blipFill>
                    <a:blip r:embed="rId7"/>
                    <a:stretch>
                      <a:fillRect/>
                    </a:stretch>
                  </pic:blipFill>
                  <pic:spPr>
                    <a:xfrm>
                      <a:off x="0" y="0"/>
                      <a:ext cx="1009015" cy="1438910"/>
                    </a:xfrm>
                    <a:prstGeom prst="rect">
                      <a:avLst/>
                    </a:prstGeom>
                  </pic:spPr>
                </pic:pic>
              </a:graphicData>
            </a:graphic>
          </wp:anchor>
        </w:drawing>
      </w:r>
    </w:p>
    <w:p w:rsidR="007D58E6" w:rsidRDefault="00712584">
      <w:pPr>
        <w:ind w:left="843" w:hangingChars="300" w:hanging="843"/>
        <w:rPr>
          <w:rFonts w:ascii="HG丸ｺﾞｼｯｸM-PRO" w:eastAsia="HG丸ｺﾞｼｯｸM-PRO" w:hAnsi="HG丸ｺﾞｼｯｸM-PRO"/>
          <w:b/>
          <w:sz w:val="28"/>
          <w:bdr w:val="single" w:sz="4" w:space="0" w:color="auto"/>
        </w:rPr>
      </w:pPr>
      <w:r>
        <w:rPr>
          <w:rFonts w:ascii="HG丸ｺﾞｼｯｸM-PRO" w:eastAsia="HG丸ｺﾞｼｯｸM-PRO" w:hAnsi="HG丸ｺﾞｼｯｸM-PRO" w:hint="eastAsia"/>
          <w:b/>
          <w:sz w:val="28"/>
          <w:bdr w:val="single" w:sz="4" w:space="0" w:color="auto"/>
        </w:rPr>
        <w:t>4　補助金額</w:t>
      </w:r>
    </w:p>
    <w:p w:rsidR="007D58E6" w:rsidRDefault="00712584">
      <w:pPr>
        <w:ind w:left="720" w:hangingChars="300" w:hanging="720"/>
        <w:rPr>
          <w:rFonts w:ascii="HG丸ｺﾞｼｯｸM-PRO" w:eastAsia="HG丸ｺﾞｼｯｸM-PRO" w:hAnsi="HG丸ｺﾞｼｯｸM-PRO"/>
          <w:b/>
          <w:sz w:val="24"/>
        </w:rPr>
      </w:pPr>
      <w:r>
        <w:rPr>
          <w:rFonts w:ascii="HG丸ｺﾞｼｯｸM-PRO" w:eastAsia="HG丸ｺﾞｼｯｸM-PRO" w:hAnsi="HG丸ｺﾞｼｯｸM-PRO" w:hint="eastAsia"/>
          <w:sz w:val="24"/>
        </w:rPr>
        <w:t xml:space="preserve">　　補助対象経費の２分の１の金額(100円未満切捨)で、</w:t>
      </w:r>
      <w:r>
        <w:rPr>
          <w:rFonts w:ascii="HG丸ｺﾞｼｯｸM-PRO" w:eastAsia="HG丸ｺﾞｼｯｸM-PRO" w:hAnsi="HG丸ｺﾞｼｯｸM-PRO" w:hint="eastAsia"/>
          <w:b/>
          <w:sz w:val="24"/>
        </w:rPr>
        <w:t>上限５０,０００円</w:t>
      </w:r>
    </w:p>
    <w:p w:rsidR="000B5365" w:rsidRDefault="000B5365">
      <w:pPr>
        <w:ind w:left="723" w:hangingChars="300" w:hanging="723"/>
        <w:rPr>
          <w:rFonts w:ascii="HG丸ｺﾞｼｯｸM-PRO" w:eastAsia="HG丸ｺﾞｼｯｸM-PRO" w:hAnsi="HG丸ｺﾞｼｯｸM-PRO"/>
          <w:b/>
          <w:sz w:val="24"/>
        </w:rPr>
      </w:pPr>
    </w:p>
    <w:p w:rsidR="007D58E6" w:rsidRDefault="00712584">
      <w:pPr>
        <w:ind w:left="843" w:hangingChars="300" w:hanging="843"/>
        <w:rPr>
          <w:rFonts w:ascii="HG丸ｺﾞｼｯｸM-PRO" w:eastAsia="HG丸ｺﾞｼｯｸM-PRO" w:hAnsi="HG丸ｺﾞｼｯｸM-PRO"/>
          <w:sz w:val="24"/>
        </w:rPr>
      </w:pPr>
      <w:r>
        <w:rPr>
          <w:rFonts w:ascii="HG丸ｺﾞｼｯｸM-PRO" w:eastAsia="HG丸ｺﾞｼｯｸM-PRO" w:hAnsi="HG丸ｺﾞｼｯｸM-PRO" w:hint="eastAsia"/>
          <w:b/>
          <w:sz w:val="28"/>
          <w:bdr w:val="single" w:sz="4" w:space="0" w:color="auto"/>
        </w:rPr>
        <w:lastRenderedPageBreak/>
        <w:t>５　申請にあたっての注意事項</w:t>
      </w:r>
    </w:p>
    <w:p w:rsidR="007D58E6" w:rsidRDefault="00A96710" w:rsidP="00A96710">
      <w:pPr>
        <w:ind w:leftChars="200" w:left="660" w:hangingChars="100" w:hanging="240"/>
        <w:rPr>
          <w:rFonts w:ascii="HG丸ｺﾞｼｯｸM-PRO" w:eastAsia="HG丸ｺﾞｼｯｸM-PRO" w:hAnsi="HG丸ｺﾞｼｯｸM-PRO"/>
          <w:sz w:val="24"/>
        </w:rPr>
      </w:pPr>
      <w:r>
        <w:rPr>
          <w:rFonts w:ascii="ＭＳ 明朝" w:eastAsia="ＭＳ 明朝" w:hAnsi="ＭＳ 明朝" w:cs="ＭＳ 明朝" w:hint="eastAsia"/>
          <w:sz w:val="24"/>
        </w:rPr>
        <w:t>⑴</w:t>
      </w:r>
      <w:r w:rsidR="00712584">
        <w:rPr>
          <w:rFonts w:ascii="HG丸ｺﾞｼｯｸM-PRO" w:eastAsia="HG丸ｺﾞｼｯｸM-PRO" w:hAnsi="HG丸ｺﾞｼｯｸM-PRO" w:hint="eastAsia"/>
          <w:sz w:val="24"/>
        </w:rPr>
        <w:t>書類の作成にあたっては、消えるボールペン、鉛筆書きによるものは不可です。</w:t>
      </w:r>
    </w:p>
    <w:p w:rsidR="007D58E6" w:rsidRDefault="00A96710" w:rsidP="00A96710">
      <w:pPr>
        <w:ind w:leftChars="200" w:left="660" w:hangingChars="100" w:hanging="240"/>
        <w:rPr>
          <w:rFonts w:ascii="HG丸ｺﾞｼｯｸM-PRO" w:eastAsia="HG丸ｺﾞｼｯｸM-PRO" w:hAnsi="HG丸ｺﾞｼｯｸM-PRO"/>
          <w:sz w:val="24"/>
        </w:rPr>
      </w:pPr>
      <w:r>
        <w:rPr>
          <w:rFonts w:ascii="ＭＳ 明朝" w:eastAsia="ＭＳ 明朝" w:hAnsi="ＭＳ 明朝" w:cs="ＭＳ 明朝" w:hint="eastAsia"/>
          <w:sz w:val="24"/>
        </w:rPr>
        <w:t>⑵</w:t>
      </w:r>
      <w:r w:rsidR="00712584">
        <w:rPr>
          <w:rFonts w:ascii="HG丸ｺﾞｼｯｸM-PRO" w:eastAsia="HG丸ｺﾞｼｯｸM-PRO" w:hAnsi="HG丸ｺﾞｼｯｸM-PRO" w:hint="eastAsia"/>
          <w:sz w:val="24"/>
        </w:rPr>
        <w:t>提出された書類は、結果を問わず返却いたしません。</w:t>
      </w:r>
    </w:p>
    <w:p w:rsidR="007D58E6" w:rsidRDefault="00A96710" w:rsidP="00E312A5">
      <w:pPr>
        <w:ind w:leftChars="200" w:left="660" w:hangingChars="100" w:hanging="240"/>
        <w:rPr>
          <w:rFonts w:ascii="HG丸ｺﾞｼｯｸM-PRO" w:eastAsia="HG丸ｺﾞｼｯｸM-PRO" w:hAnsi="HG丸ｺﾞｼｯｸM-PRO"/>
          <w:sz w:val="24"/>
        </w:rPr>
      </w:pPr>
      <w:r>
        <w:rPr>
          <w:rFonts w:ascii="ＭＳ 明朝" w:eastAsia="ＭＳ 明朝" w:hAnsi="ＭＳ 明朝" w:cs="ＭＳ 明朝" w:hint="eastAsia"/>
          <w:sz w:val="24"/>
        </w:rPr>
        <w:t>⑶</w:t>
      </w:r>
      <w:r w:rsidR="00712584">
        <w:rPr>
          <w:rFonts w:ascii="HG丸ｺﾞｼｯｸM-PRO" w:eastAsia="HG丸ｺﾞｼｯｸM-PRO" w:hAnsi="HG丸ｺﾞｼｯｸM-PRO" w:hint="eastAsia"/>
          <w:sz w:val="24"/>
        </w:rPr>
        <w:t>補助金申請時において市税等の滞納がないことを確認するために、環境政策課から関係部署に確認します。確認することに同意いただけない場合は、熊谷市発行の市税納税証明書（熊谷市税条例施行規則　様式第42号その2）の添付をお願いいたします。</w:t>
      </w:r>
    </w:p>
    <w:p w:rsidR="00E312A5" w:rsidRPr="00E312A5" w:rsidRDefault="00E312A5" w:rsidP="00E312A5">
      <w:pPr>
        <w:ind w:leftChars="200" w:left="660" w:hangingChars="100" w:hanging="240"/>
        <w:rPr>
          <w:rFonts w:ascii="HG丸ｺﾞｼｯｸM-PRO" w:eastAsia="HG丸ｺﾞｼｯｸM-PRO" w:hAnsi="HG丸ｺﾞｼｯｸM-PRO" w:cs="ＭＳ 明朝"/>
          <w:sz w:val="24"/>
        </w:rPr>
      </w:pPr>
      <w:r w:rsidRPr="00E312A5">
        <w:rPr>
          <w:rFonts w:ascii="ＭＳ 明朝" w:eastAsia="ＭＳ 明朝" w:hAnsi="ＭＳ 明朝" w:cs="ＭＳ 明朝" w:hint="eastAsia"/>
          <w:sz w:val="24"/>
        </w:rPr>
        <w:t>⑷</w:t>
      </w:r>
      <w:r w:rsidRPr="00E312A5">
        <w:rPr>
          <w:rFonts w:ascii="HG丸ｺﾞｼｯｸM-PRO" w:eastAsia="HG丸ｺﾞｼｯｸM-PRO" w:hAnsi="HG丸ｺﾞｼｯｸM-PRO" w:cs="ＭＳ 明朝" w:hint="eastAsia"/>
          <w:sz w:val="24"/>
        </w:rPr>
        <w:t>振込先</w:t>
      </w:r>
      <w:r w:rsidR="005353AF">
        <w:rPr>
          <w:rFonts w:ascii="HG丸ｺﾞｼｯｸM-PRO" w:eastAsia="HG丸ｺﾞｼｯｸM-PRO" w:hAnsi="HG丸ｺﾞｼｯｸM-PRO" w:cs="ＭＳ 明朝" w:hint="eastAsia"/>
          <w:sz w:val="24"/>
        </w:rPr>
        <w:t>の</w:t>
      </w:r>
      <w:r w:rsidR="005353AF" w:rsidRPr="00E312A5">
        <w:rPr>
          <w:rFonts w:ascii="HG丸ｺﾞｼｯｸM-PRO" w:eastAsia="HG丸ｺﾞｼｯｸM-PRO" w:hAnsi="HG丸ｺﾞｼｯｸM-PRO" w:cs="ＭＳ 明朝" w:hint="eastAsia"/>
          <w:sz w:val="24"/>
        </w:rPr>
        <w:t>口座名義、口座番号</w:t>
      </w:r>
      <w:r w:rsidRPr="00E312A5">
        <w:rPr>
          <w:rFonts w:ascii="HG丸ｺﾞｼｯｸM-PRO" w:eastAsia="HG丸ｺﾞｼｯｸM-PRO" w:hAnsi="HG丸ｺﾞｼｯｸM-PRO" w:cs="ＭＳ 明朝" w:hint="eastAsia"/>
          <w:sz w:val="24"/>
        </w:rPr>
        <w:t>はよく</w:t>
      </w:r>
      <w:r>
        <w:rPr>
          <w:rFonts w:ascii="HG丸ｺﾞｼｯｸM-PRO" w:eastAsia="HG丸ｺﾞｼｯｸM-PRO" w:hAnsi="HG丸ｺﾞｼｯｸM-PRO" w:cs="ＭＳ 明朝" w:hint="eastAsia"/>
          <w:sz w:val="24"/>
        </w:rPr>
        <w:t>ご</w:t>
      </w:r>
      <w:r w:rsidRPr="00E312A5">
        <w:rPr>
          <w:rFonts w:ascii="HG丸ｺﾞｼｯｸM-PRO" w:eastAsia="HG丸ｺﾞｼｯｸM-PRO" w:hAnsi="HG丸ｺﾞｼｯｸM-PRO" w:cs="ＭＳ 明朝" w:hint="eastAsia"/>
          <w:sz w:val="24"/>
        </w:rPr>
        <w:t>確認のうえ記入してください。</w:t>
      </w:r>
      <w:r w:rsidRPr="00E312A5">
        <w:rPr>
          <w:rFonts w:ascii="HG丸ｺﾞｼｯｸM-PRO" w:eastAsia="HG丸ｺﾞｼｯｸM-PRO" w:hAnsi="HG丸ｺﾞｼｯｸM-PRO" w:cs="ＭＳ 明朝" w:hint="eastAsia"/>
          <w:sz w:val="24"/>
          <w:u w:val="wave"/>
        </w:rPr>
        <w:t>少しでも間違いがあると振込みエラーで正常に手続きができません</w:t>
      </w:r>
      <w:r w:rsidRPr="00E312A5">
        <w:rPr>
          <w:rFonts w:ascii="HG丸ｺﾞｼｯｸM-PRO" w:eastAsia="HG丸ｺﾞｼｯｸM-PRO" w:hAnsi="HG丸ｺﾞｼｯｸM-PRO" w:cs="ＭＳ 明朝" w:hint="eastAsia"/>
          <w:sz w:val="24"/>
        </w:rPr>
        <w:t>ので</w:t>
      </w:r>
      <w:r>
        <w:rPr>
          <w:rFonts w:ascii="HG丸ｺﾞｼｯｸM-PRO" w:eastAsia="HG丸ｺﾞｼｯｸM-PRO" w:hAnsi="HG丸ｺﾞｼｯｸM-PRO" w:cs="ＭＳ 明朝" w:hint="eastAsia"/>
          <w:sz w:val="24"/>
        </w:rPr>
        <w:t>ご</w:t>
      </w:r>
      <w:r w:rsidRPr="00E312A5">
        <w:rPr>
          <w:rFonts w:ascii="HG丸ｺﾞｼｯｸM-PRO" w:eastAsia="HG丸ｺﾞｼｯｸM-PRO" w:hAnsi="HG丸ｺﾞｼｯｸM-PRO" w:cs="ＭＳ 明朝" w:hint="eastAsia"/>
          <w:sz w:val="24"/>
        </w:rPr>
        <w:t>注意ください。</w:t>
      </w:r>
    </w:p>
    <w:p w:rsidR="000B5365" w:rsidRPr="000B5365" w:rsidRDefault="000B5365">
      <w:pPr>
        <w:rPr>
          <w:rFonts w:ascii="HG丸ｺﾞｼｯｸM-PRO" w:eastAsia="HG丸ｺﾞｼｯｸM-PRO" w:hAnsi="HG丸ｺﾞｼｯｸM-PRO"/>
          <w:b/>
          <w:sz w:val="24"/>
          <w:bdr w:val="single" w:sz="4" w:space="0" w:color="auto"/>
        </w:rPr>
      </w:pPr>
    </w:p>
    <w:p w:rsidR="007D58E6" w:rsidRDefault="00712584">
      <w:pPr>
        <w:rPr>
          <w:rFonts w:ascii="HG丸ｺﾞｼｯｸM-PRO" w:eastAsia="HG丸ｺﾞｼｯｸM-PRO" w:hAnsi="HG丸ｺﾞｼｯｸM-PRO"/>
          <w:sz w:val="24"/>
        </w:rPr>
      </w:pPr>
      <w:r>
        <w:rPr>
          <w:rFonts w:ascii="HG丸ｺﾞｼｯｸM-PRO" w:eastAsia="HG丸ｺﾞｼｯｸM-PRO" w:hAnsi="HG丸ｺﾞｼｯｸM-PRO" w:hint="eastAsia"/>
          <w:b/>
          <w:sz w:val="28"/>
          <w:bdr w:val="single" w:sz="4" w:space="0" w:color="auto"/>
        </w:rPr>
        <w:t>６　申請期間・申請方法</w:t>
      </w:r>
    </w:p>
    <w:p w:rsidR="007D58E6" w:rsidRDefault="0071258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必要な申請書類をすべて揃え、下記提出先へご提出ください。</w:t>
      </w:r>
      <w:r>
        <w:rPr>
          <w:rFonts w:ascii="HG丸ｺﾞｼｯｸM-PRO" w:eastAsia="HG丸ｺﾞｼｯｸM-PRO" w:hAnsi="HG丸ｺﾞｼｯｸM-PRO" w:hint="eastAsia"/>
          <w:b/>
          <w:sz w:val="24"/>
          <w:u w:val="single"/>
        </w:rPr>
        <w:t>※郵送不可・代理人提出可</w:t>
      </w:r>
    </w:p>
    <w:p w:rsidR="007D58E6" w:rsidRDefault="00712584">
      <w:pPr>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4"/>
        </w:rPr>
        <w:t>○申請期間：令和</w:t>
      </w:r>
      <w:r w:rsidR="00046B9E">
        <w:rPr>
          <w:rFonts w:ascii="HG丸ｺﾞｼｯｸM-PRO" w:eastAsia="HG丸ｺﾞｼｯｸM-PRO" w:hAnsi="HG丸ｺﾞｼｯｸM-PRO" w:hint="eastAsia"/>
          <w:sz w:val="24"/>
        </w:rPr>
        <w:t>６</w:t>
      </w:r>
      <w:r>
        <w:rPr>
          <w:rFonts w:ascii="HG丸ｺﾞｼｯｸM-PRO" w:eastAsia="HG丸ｺﾞｼｯｸM-PRO" w:hAnsi="HG丸ｺﾞｼｯｸM-PRO" w:hint="eastAsia"/>
          <w:sz w:val="24"/>
        </w:rPr>
        <w:t>年</w:t>
      </w:r>
      <w:r w:rsidR="005353AF">
        <w:rPr>
          <w:rFonts w:ascii="HG丸ｺﾞｼｯｸM-PRO" w:eastAsia="HG丸ｺﾞｼｯｸM-PRO" w:hAnsi="HG丸ｺﾞｼｯｸM-PRO" w:hint="eastAsia"/>
          <w:sz w:val="24"/>
        </w:rPr>
        <w:t>４</w:t>
      </w:r>
      <w:r>
        <w:rPr>
          <w:rFonts w:ascii="HG丸ｺﾞｼｯｸM-PRO" w:eastAsia="HG丸ｺﾞｼｯｸM-PRO" w:hAnsi="HG丸ｺﾞｼｯｸM-PRO" w:hint="eastAsia"/>
          <w:sz w:val="24"/>
        </w:rPr>
        <w:t>月</w:t>
      </w:r>
      <w:r w:rsidR="00046B9E">
        <w:rPr>
          <w:rFonts w:ascii="HG丸ｺﾞｼｯｸM-PRO" w:eastAsia="HG丸ｺﾞｼｯｸM-PRO" w:hAnsi="HG丸ｺﾞｼｯｸM-PRO" w:hint="eastAsia"/>
          <w:sz w:val="24"/>
        </w:rPr>
        <w:t>１</w:t>
      </w:r>
      <w:r>
        <w:rPr>
          <w:rFonts w:ascii="HG丸ｺﾞｼｯｸM-PRO" w:eastAsia="HG丸ｺﾞｼｯｸM-PRO" w:hAnsi="HG丸ｺﾞｼｯｸM-PRO" w:hint="eastAsia"/>
          <w:sz w:val="24"/>
        </w:rPr>
        <w:t>日（</w:t>
      </w:r>
      <w:r w:rsidR="00E312A5">
        <w:rPr>
          <w:rFonts w:ascii="HG丸ｺﾞｼｯｸM-PRO" w:eastAsia="HG丸ｺﾞｼｯｸM-PRO" w:hAnsi="HG丸ｺﾞｼｯｸM-PRO" w:hint="eastAsia"/>
          <w:sz w:val="24"/>
        </w:rPr>
        <w:t>月</w:t>
      </w:r>
      <w:r w:rsidR="00A96710">
        <w:rPr>
          <w:rFonts w:ascii="HG丸ｺﾞｼｯｸM-PRO" w:eastAsia="HG丸ｺﾞｼｯｸM-PRO" w:hAnsi="HG丸ｺﾞｼｯｸM-PRO" w:hint="eastAsia"/>
          <w:sz w:val="24"/>
        </w:rPr>
        <w:t>）～令和</w:t>
      </w:r>
      <w:r w:rsidR="00046B9E">
        <w:rPr>
          <w:rFonts w:ascii="HG丸ｺﾞｼｯｸM-PRO" w:eastAsia="HG丸ｺﾞｼｯｸM-PRO" w:hAnsi="HG丸ｺﾞｼｯｸM-PRO" w:hint="eastAsia"/>
          <w:sz w:val="24"/>
        </w:rPr>
        <w:t>７</w:t>
      </w:r>
      <w:r>
        <w:rPr>
          <w:rFonts w:ascii="HG丸ｺﾞｼｯｸM-PRO" w:eastAsia="HG丸ｺﾞｼｯｸM-PRO" w:hAnsi="HG丸ｺﾞｼｯｸM-PRO" w:hint="eastAsia"/>
          <w:sz w:val="24"/>
        </w:rPr>
        <w:t>年3月</w:t>
      </w:r>
      <w:r w:rsidR="00046B9E">
        <w:rPr>
          <w:rFonts w:ascii="HG丸ｺﾞｼｯｸM-PRO" w:eastAsia="HG丸ｺﾞｼｯｸM-PRO" w:hAnsi="HG丸ｺﾞｼｯｸM-PRO" w:hint="eastAsia"/>
          <w:sz w:val="24"/>
        </w:rPr>
        <w:t>３１</w:t>
      </w:r>
      <w:r>
        <w:rPr>
          <w:rFonts w:ascii="HG丸ｺﾞｼｯｸM-PRO" w:eastAsia="HG丸ｺﾞｼｯｸM-PRO" w:hAnsi="HG丸ｺﾞｼｯｸM-PRO" w:hint="eastAsia"/>
          <w:sz w:val="24"/>
        </w:rPr>
        <w:t>日（</w:t>
      </w:r>
      <w:r w:rsidR="00046B9E">
        <w:rPr>
          <w:rFonts w:ascii="HG丸ｺﾞｼｯｸM-PRO" w:eastAsia="HG丸ｺﾞｼｯｸM-PRO" w:hAnsi="HG丸ｺﾞｼｯｸM-PRO" w:hint="eastAsia"/>
          <w:sz w:val="24"/>
        </w:rPr>
        <w:t>月</w:t>
      </w:r>
      <w:r>
        <w:rPr>
          <w:rFonts w:ascii="HG丸ｺﾞｼｯｸM-PRO" w:eastAsia="HG丸ｺﾞｼｯｸM-PRO" w:hAnsi="HG丸ｺﾞｼｯｸM-PRO" w:hint="eastAsia"/>
          <w:sz w:val="24"/>
        </w:rPr>
        <w:t>）</w:t>
      </w:r>
    </w:p>
    <w:p w:rsidR="007D58E6" w:rsidRDefault="00712584" w:rsidP="00E312A5">
      <w:pPr>
        <w:ind w:leftChars="200" w:left="42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受付期間中でも、予算額に達した場合は受付を終了させていただくことがあります。　　</w:t>
      </w:r>
      <w:r w:rsidRPr="00E312A5">
        <w:rPr>
          <w:rFonts w:ascii="HG丸ｺﾞｼｯｸM-PRO" w:eastAsia="HG丸ｺﾞｼｯｸM-PRO" w:hAnsi="HG丸ｺﾞｼｯｸM-PRO" w:hint="eastAsia"/>
          <w:w w:val="97"/>
          <w:kern w:val="0"/>
          <w:sz w:val="24"/>
          <w:fitText w:val="10320" w:id="-1431645696"/>
        </w:rPr>
        <w:t>※申請期間内に申請に必要な書類が提出できない事情がある場合は、必ず事前にご相談ください</w:t>
      </w:r>
      <w:r w:rsidRPr="00E312A5">
        <w:rPr>
          <w:rFonts w:ascii="HG丸ｺﾞｼｯｸM-PRO" w:eastAsia="HG丸ｺﾞｼｯｸM-PRO" w:hAnsi="HG丸ｺﾞｼｯｸM-PRO" w:hint="eastAsia"/>
          <w:spacing w:val="45"/>
          <w:w w:val="97"/>
          <w:kern w:val="0"/>
          <w:sz w:val="24"/>
          <w:fitText w:val="10320" w:id="-1431645696"/>
        </w:rPr>
        <w:t>。</w:t>
      </w:r>
    </w:p>
    <w:p w:rsidR="007D58E6" w:rsidRDefault="00712584">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○申請書提出先</w:t>
      </w:r>
    </w:p>
    <w:p w:rsidR="007D58E6" w:rsidRDefault="00A9671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ＭＳ 明朝" w:eastAsia="ＭＳ 明朝" w:hAnsi="ＭＳ 明朝" w:cs="ＭＳ 明朝" w:hint="eastAsia"/>
          <w:sz w:val="24"/>
        </w:rPr>
        <w:t>⑴</w:t>
      </w:r>
      <w:r w:rsidR="00712584">
        <w:rPr>
          <w:rFonts w:ascii="HG丸ｺﾞｼｯｸM-PRO" w:eastAsia="HG丸ｺﾞｼｯｸM-PRO" w:hAnsi="HG丸ｺﾞｼｯｸM-PRO" w:hint="eastAsia"/>
          <w:sz w:val="24"/>
        </w:rPr>
        <w:t>熊谷市環境部環境政策課</w:t>
      </w:r>
    </w:p>
    <w:p w:rsidR="007D58E6" w:rsidRDefault="00712584">
      <w:pPr>
        <w:rPr>
          <w:rFonts w:ascii="HG丸ｺﾞｼｯｸM-PRO" w:eastAsia="HG丸ｺﾞｼｯｸM-PRO" w:hAnsi="HG丸ｺﾞｼｯｸM-PRO"/>
          <w:sz w:val="24"/>
          <w:u w:val="double"/>
        </w:rPr>
      </w:pPr>
      <w:r>
        <w:rPr>
          <w:rFonts w:ascii="HG丸ｺﾞｼｯｸM-PRO" w:eastAsia="HG丸ｺﾞｼｯｸM-PRO" w:hAnsi="HG丸ｺﾞｼｯｸM-PRO" w:hint="eastAsia"/>
          <w:sz w:val="24"/>
        </w:rPr>
        <w:t xml:space="preserve">　　　　　熊谷市江南中央</w:t>
      </w:r>
      <w:r w:rsidR="00A96710">
        <w:rPr>
          <w:rFonts w:ascii="HG丸ｺﾞｼｯｸM-PRO" w:eastAsia="HG丸ｺﾞｼｯｸM-PRO" w:hAnsi="HG丸ｺﾞｼｯｸM-PRO" w:hint="eastAsia"/>
          <w:sz w:val="24"/>
        </w:rPr>
        <w:t>一丁目</w:t>
      </w:r>
      <w:r>
        <w:rPr>
          <w:rFonts w:ascii="HG丸ｺﾞｼｯｸM-PRO" w:eastAsia="HG丸ｺﾞｼｯｸM-PRO" w:hAnsi="HG丸ｺﾞｼｯｸM-PRO" w:hint="eastAsia"/>
          <w:sz w:val="24"/>
        </w:rPr>
        <w:t>１番地（江南庁舎　２階南側）☎048-536-1547</w:t>
      </w:r>
    </w:p>
    <w:p w:rsidR="007D58E6" w:rsidRDefault="00A96710" w:rsidP="00A96710">
      <w:pPr>
        <w:ind w:firstLineChars="300" w:firstLine="720"/>
        <w:rPr>
          <w:rFonts w:ascii="HG丸ｺﾞｼｯｸM-PRO" w:eastAsia="HG丸ｺﾞｼｯｸM-PRO" w:hAnsi="HG丸ｺﾞｼｯｸM-PRO"/>
          <w:sz w:val="24"/>
          <w:u w:val="double"/>
        </w:rPr>
      </w:pPr>
      <w:r>
        <w:rPr>
          <w:rFonts w:ascii="ＭＳ 明朝" w:eastAsia="ＭＳ 明朝" w:hAnsi="ＭＳ 明朝" w:cs="ＭＳ 明朝" w:hint="eastAsia"/>
          <w:sz w:val="24"/>
        </w:rPr>
        <w:t>⑵</w:t>
      </w:r>
      <w:r w:rsidR="00712584">
        <w:rPr>
          <w:rFonts w:ascii="HG丸ｺﾞｼｯｸM-PRO" w:eastAsia="HG丸ｺﾞｼｯｸM-PRO" w:hAnsi="HG丸ｺﾞｼｯｸM-PRO" w:hint="eastAsia"/>
          <w:sz w:val="24"/>
        </w:rPr>
        <w:t>妻沼行政センター地域振興係</w:t>
      </w:r>
    </w:p>
    <w:p w:rsidR="007D58E6" w:rsidRDefault="00712584">
      <w:pPr>
        <w:ind w:leftChars="113" w:left="237"/>
        <w:rPr>
          <w:rFonts w:ascii="HG丸ｺﾞｼｯｸM-PRO" w:eastAsia="HG丸ｺﾞｼｯｸM-PRO" w:hAnsi="HG丸ｺﾞｼｯｸM-PRO"/>
          <w:sz w:val="24"/>
          <w:u w:val="double"/>
        </w:rPr>
      </w:pPr>
      <w:r>
        <w:rPr>
          <w:rFonts w:ascii="HG丸ｺﾞｼｯｸM-PRO" w:eastAsia="HG丸ｺﾞｼｯｸM-PRO" w:hAnsi="HG丸ｺﾞｼｯｸM-PRO" w:hint="eastAsia"/>
          <w:sz w:val="24"/>
        </w:rPr>
        <w:t xml:space="preserve">　　　　熊谷市弥藤吾２４５０番地（妻沼庁舎　１階北側） ☎048-588-9988</w:t>
      </w:r>
    </w:p>
    <w:p w:rsidR="007D58E6" w:rsidRDefault="00712584">
      <w:pPr>
        <w:ind w:leftChars="113" w:left="237" w:firstLineChars="300" w:firstLine="720"/>
        <w:rPr>
          <w:rFonts w:ascii="HG丸ｺﾞｼｯｸM-PRO" w:eastAsia="HG丸ｺﾞｼｯｸM-PRO" w:hAnsi="HG丸ｺﾞｼｯｸM-PRO"/>
          <w:sz w:val="24"/>
          <w:u w:val="double"/>
        </w:rPr>
      </w:pPr>
      <w:r>
        <w:rPr>
          <w:rFonts w:ascii="HG丸ｺﾞｼｯｸM-PRO" w:eastAsia="HG丸ｺﾞｼｯｸM-PRO" w:hAnsi="HG丸ｺﾞｼｯｸM-PRO" w:hint="eastAsia"/>
          <w:sz w:val="24"/>
          <w:u w:val="double"/>
        </w:rPr>
        <w:t>※熊谷市役所本庁舎・大里庁舎では受付けておりませんのでご注意ください。</w:t>
      </w:r>
    </w:p>
    <w:p w:rsidR="000B5365" w:rsidRDefault="000B5365">
      <w:pPr>
        <w:ind w:leftChars="113" w:left="237" w:firstLineChars="300" w:firstLine="720"/>
        <w:rPr>
          <w:rFonts w:ascii="HG丸ｺﾞｼｯｸM-PRO" w:eastAsia="HG丸ｺﾞｼｯｸM-PRO" w:hAnsi="HG丸ｺﾞｼｯｸM-PRO"/>
          <w:sz w:val="24"/>
          <w:u w:val="double"/>
        </w:rPr>
      </w:pPr>
    </w:p>
    <w:p w:rsidR="007D58E6" w:rsidRDefault="00712584">
      <w:pPr>
        <w:ind w:left="843" w:hangingChars="300" w:hanging="843"/>
        <w:rPr>
          <w:rFonts w:ascii="HG丸ｺﾞｼｯｸM-PRO" w:eastAsia="HG丸ｺﾞｼｯｸM-PRO" w:hAnsi="HG丸ｺﾞｼｯｸM-PRO"/>
          <w:sz w:val="24"/>
        </w:rPr>
      </w:pPr>
      <w:r>
        <w:rPr>
          <w:rFonts w:ascii="HG丸ｺﾞｼｯｸM-PRO" w:eastAsia="HG丸ｺﾞｼｯｸM-PRO" w:hAnsi="HG丸ｺﾞｼｯｸM-PRO" w:hint="eastAsia"/>
          <w:b/>
          <w:sz w:val="28"/>
          <w:bdr w:val="single" w:sz="4" w:space="0" w:color="auto"/>
        </w:rPr>
        <w:t xml:space="preserve">７　</w:t>
      </w:r>
      <w:bookmarkStart w:id="0" w:name="_GoBack"/>
      <w:bookmarkEnd w:id="0"/>
      <w:r>
        <w:rPr>
          <w:rFonts w:ascii="HG丸ｺﾞｼｯｸM-PRO" w:eastAsia="HG丸ｺﾞｼｯｸM-PRO" w:hAnsi="HG丸ｺﾞｼｯｸM-PRO" w:hint="eastAsia"/>
          <w:b/>
          <w:sz w:val="28"/>
          <w:bdr w:val="single" w:sz="4" w:space="0" w:color="auto"/>
        </w:rPr>
        <w:t>申請から交付までの流れ</w:t>
      </w:r>
    </w:p>
    <w:p w:rsidR="007D58E6" w:rsidRPr="00A96710" w:rsidRDefault="003039E0" w:rsidP="00A96710">
      <w:pPr>
        <w:pStyle w:val="a9"/>
        <w:numPr>
          <w:ilvl w:val="0"/>
          <w:numId w:val="2"/>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2848" behindDoc="0" locked="0" layoutInCell="1" allowOverlap="1">
                <wp:simplePos x="0" y="0"/>
                <wp:positionH relativeFrom="column">
                  <wp:posOffset>209550</wp:posOffset>
                </wp:positionH>
                <wp:positionV relativeFrom="paragraph">
                  <wp:posOffset>219074</wp:posOffset>
                </wp:positionV>
                <wp:extent cx="9525" cy="1762125"/>
                <wp:effectExtent l="95250" t="19050" r="85725" b="85725"/>
                <wp:wrapNone/>
                <wp:docPr id="3" name="直線矢印コネクタ 3"/>
                <wp:cNvGraphicFramePr/>
                <a:graphic xmlns:a="http://schemas.openxmlformats.org/drawingml/2006/main">
                  <a:graphicData uri="http://schemas.microsoft.com/office/word/2010/wordprocessingShape">
                    <wps:wsp>
                      <wps:cNvCnPr/>
                      <wps:spPr>
                        <a:xfrm>
                          <a:off x="0" y="0"/>
                          <a:ext cx="9525" cy="1762125"/>
                        </a:xfrm>
                        <a:prstGeom prst="straightConnector1">
                          <a:avLst/>
                        </a:prstGeom>
                        <a:ln w="22225">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78D8392F" id="_x0000_t32" coordsize="21600,21600" o:spt="32" o:oned="t" path="m,l21600,21600e" filled="f">
                <v:path arrowok="t" fillok="f" o:connecttype="none"/>
                <o:lock v:ext="edit" shapetype="t"/>
              </v:shapetype>
              <v:shape id="直線矢印コネクタ 3" o:spid="_x0000_s1026" type="#_x0000_t32" style="position:absolute;left:0;text-align:left;margin-left:16.5pt;margin-top:17.25pt;width:.75pt;height:138.7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" strokecolor="black [3200]" strokeweight="1.75pt">
                <v:stroke endarrow="open"/>
                <v:shadow on="t" color="black" opacity="24903f" origin=",.5" offset="0,.55556mm"/>
              </v:shape>
            </w:pict>
          </mc:Fallback>
        </mc:AlternateContent>
      </w:r>
      <w:r w:rsidR="00712584" w:rsidRPr="00A96710">
        <w:rPr>
          <w:rFonts w:ascii="HG丸ｺﾞｼｯｸM-PRO" w:eastAsia="HG丸ｺﾞｼｯｸM-PRO" w:hAnsi="HG丸ｺﾞｼｯｸM-PRO" w:hint="eastAsia"/>
          <w:sz w:val="24"/>
        </w:rPr>
        <w:t>「熊谷市クビアカツヤカミキリ被害拡大防止補助金交付申請書兼請求書（様式第１号）」を市（環境政策課又は妻沼行政センター地域振興係）に提出する。</w:t>
      </w:r>
    </w:p>
    <w:p w:rsidR="007D58E6" w:rsidRDefault="00712584">
      <w:pPr>
        <w:ind w:leftChars="300" w:left="630"/>
        <w:rPr>
          <w:rFonts w:ascii="HG丸ｺﾞｼｯｸM-PRO" w:eastAsia="HG丸ｺﾞｼｯｸM-PRO" w:hAnsi="HG丸ｺﾞｼｯｸM-PRO"/>
          <w:sz w:val="24"/>
          <w:bdr w:val="single" w:sz="4" w:space="0" w:color="auto"/>
        </w:rPr>
      </w:pPr>
      <w:r>
        <w:rPr>
          <w:rFonts w:ascii="HG丸ｺﾞｼｯｸM-PRO" w:eastAsia="HG丸ｺﾞｼｯｸM-PRO" w:hAnsi="HG丸ｺﾞｼｯｸM-PRO" w:hint="eastAsia"/>
          <w:sz w:val="24"/>
          <w:bdr w:val="single" w:sz="4" w:space="0" w:color="auto"/>
        </w:rPr>
        <w:t>申請書の添付書類</w:t>
      </w:r>
    </w:p>
    <w:p w:rsidR="007D58E6" w:rsidRDefault="00712584">
      <w:pPr>
        <w:ind w:leftChars="200" w:left="66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①被害木の伐採等に係る領収書の写し（作業日、申請者氏名、領収日が記載されているもの）</w:t>
      </w:r>
    </w:p>
    <w:p w:rsidR="007D58E6" w:rsidRDefault="00712584">
      <w:pPr>
        <w:ind w:leftChars="200" w:left="66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②対象経費の詳細が分かるもの</w:t>
      </w:r>
      <w:r w:rsidR="00046B9E" w:rsidRPr="00046B9E">
        <w:rPr>
          <w:rFonts w:ascii="HG丸ｺﾞｼｯｸM-PRO" w:eastAsia="HG丸ｺﾞｼｯｸM-PRO" w:hAnsi="HG丸ｺﾞｼｯｸM-PRO" w:hint="eastAsia"/>
          <w:color w:val="FF0000"/>
          <w:sz w:val="24"/>
        </w:rPr>
        <w:t>（</w:t>
      </w:r>
      <w:r w:rsidR="00046B9E" w:rsidRPr="00046B9E">
        <w:rPr>
          <w:rFonts w:ascii="HG丸ｺﾞｼｯｸM-PRO" w:eastAsia="HG丸ｺﾞｼｯｸM-PRO" w:hAnsi="HG丸ｺﾞｼｯｸM-PRO" w:hint="eastAsia"/>
          <w:b/>
          <w:color w:val="FF0000"/>
          <w:sz w:val="24"/>
          <w:u w:val="single"/>
        </w:rPr>
        <w:t>※薬剤防除の場合は、薬剤費と作業料金内訳がわかるもの</w:t>
      </w:r>
      <w:r w:rsidR="00046B9E" w:rsidRPr="00046B9E">
        <w:rPr>
          <w:rFonts w:ascii="HG丸ｺﾞｼｯｸM-PRO" w:eastAsia="HG丸ｺﾞｼｯｸM-PRO" w:hAnsi="HG丸ｺﾞｼｯｸM-PRO" w:hint="eastAsia"/>
          <w:color w:val="FF0000"/>
          <w:sz w:val="24"/>
        </w:rPr>
        <w:t>）</w:t>
      </w:r>
    </w:p>
    <w:p w:rsidR="00A96710" w:rsidRDefault="00712584">
      <w:pPr>
        <w:ind w:leftChars="200" w:left="66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③</w:t>
      </w:r>
      <w:r w:rsidR="00A96710">
        <w:rPr>
          <w:rFonts w:ascii="HG丸ｺﾞｼｯｸM-PRO" w:eastAsia="HG丸ｺﾞｼｯｸM-PRO" w:hAnsi="HG丸ｺﾞｼｯｸM-PRO" w:hint="eastAsia"/>
          <w:sz w:val="24"/>
        </w:rPr>
        <w:t>被害木</w:t>
      </w:r>
      <w:r>
        <w:rPr>
          <w:rFonts w:ascii="HG丸ｺﾞｼｯｸM-PRO" w:eastAsia="HG丸ｺﾞｼｯｸM-PRO" w:hAnsi="HG丸ｺﾞｼｯｸM-PRO" w:hint="eastAsia"/>
          <w:sz w:val="24"/>
        </w:rPr>
        <w:t>の</w:t>
      </w:r>
      <w:r w:rsidR="00A96710">
        <w:rPr>
          <w:rFonts w:ascii="HG丸ｺﾞｼｯｸM-PRO" w:eastAsia="HG丸ｺﾞｼｯｸM-PRO" w:hAnsi="HG丸ｺﾞｼｯｸM-PRO" w:hint="eastAsia"/>
          <w:sz w:val="24"/>
        </w:rPr>
        <w:t>現況</w:t>
      </w:r>
      <w:r>
        <w:rPr>
          <w:rFonts w:ascii="HG丸ｺﾞｼｯｸM-PRO" w:eastAsia="HG丸ｺﾞｼｯｸM-PRO" w:hAnsi="HG丸ｺﾞｼｯｸM-PRO" w:hint="eastAsia"/>
          <w:sz w:val="24"/>
        </w:rPr>
        <w:t>写真</w:t>
      </w:r>
    </w:p>
    <w:p w:rsidR="00A96710" w:rsidRDefault="00A96710" w:rsidP="00A96710">
      <w:pPr>
        <w:ind w:leftChars="300" w:left="63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ア　</w:t>
      </w:r>
      <w:r w:rsidR="00712584">
        <w:rPr>
          <w:rFonts w:ascii="HG丸ｺﾞｼｯｸM-PRO" w:eastAsia="HG丸ｺﾞｼｯｸM-PRO" w:hAnsi="HG丸ｺﾞｼｯｸM-PRO" w:hint="eastAsia"/>
          <w:sz w:val="24"/>
        </w:rPr>
        <w:t>被害</w:t>
      </w:r>
      <w:r>
        <w:rPr>
          <w:rFonts w:ascii="HG丸ｺﾞｼｯｸM-PRO" w:eastAsia="HG丸ｺﾞｼｯｸM-PRO" w:hAnsi="HG丸ｺﾞｼｯｸM-PRO" w:hint="eastAsia"/>
          <w:sz w:val="24"/>
        </w:rPr>
        <w:t>状況が確認できるもの</w:t>
      </w:r>
    </w:p>
    <w:p w:rsidR="007D58E6" w:rsidRDefault="00A96710" w:rsidP="00A96710">
      <w:pPr>
        <w:ind w:leftChars="300" w:left="63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イ　施工状況及び施工完了が確認できるもの</w:t>
      </w:r>
    </w:p>
    <w:p w:rsidR="007D58E6" w:rsidRDefault="00712584">
      <w:pPr>
        <w:ind w:leftChars="200" w:left="66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④その他市長が必要と認める書類</w:t>
      </w:r>
    </w:p>
    <w:p w:rsidR="007D58E6" w:rsidRDefault="003039E0">
      <w:pPr>
        <w:ind w:firstLineChars="100" w:firstLine="240"/>
        <w:rPr>
          <w:rFonts w:ascii="HG丸ｺﾞｼｯｸM-PRO" w:eastAsia="HG丸ｺﾞｼｯｸM-PRO" w:hAnsi="HG丸ｺﾞｼｯｸM-PRO"/>
          <w:sz w:val="24"/>
        </w:rPr>
      </w:pPr>
      <w:r>
        <w:rPr>
          <w:rFonts w:ascii="ＭＳ 明朝" w:eastAsia="ＭＳ 明朝" w:hAnsi="ＭＳ 明朝" w:cs="ＭＳ 明朝" w:hint="eastAsia"/>
          <w:sz w:val="24"/>
        </w:rPr>
        <w:t>⑵</w:t>
      </w:r>
      <w:r w:rsidR="00712584">
        <w:rPr>
          <w:rFonts w:ascii="HG丸ｺﾞｼｯｸM-PRO" w:eastAsia="HG丸ｺﾞｼｯｸM-PRO" w:hAnsi="HG丸ｺﾞｼｯｸM-PRO" w:hint="eastAsia"/>
          <w:sz w:val="24"/>
        </w:rPr>
        <w:t>市（環境政策課）が申請者に補助金交付決定通知書を送付する。</w:t>
      </w:r>
    </w:p>
    <w:p w:rsidR="007D58E6" w:rsidRDefault="00712584">
      <w:pPr>
        <w:rPr>
          <w:rFonts w:ascii="HG丸ｺﾞｼｯｸM-PRO" w:eastAsia="HG丸ｺﾞｼｯｸM-PRO" w:hAnsi="HG丸ｺﾞｼｯｸM-PRO"/>
          <w:sz w:val="24"/>
        </w:rPr>
      </w:pPr>
      <w:r>
        <w:rPr>
          <w:rFonts w:hint="eastAsia"/>
          <w:noProof/>
        </w:rPr>
        <mc:AlternateContent>
          <mc:Choice Requires="wps">
            <w:drawing>
              <wp:anchor distT="0" distB="0" distL="114300" distR="114300" simplePos="0" relativeHeight="251655680" behindDoc="0" locked="0" layoutInCell="1" hidden="0" allowOverlap="1">
                <wp:simplePos x="0" y="0"/>
                <wp:positionH relativeFrom="column">
                  <wp:posOffset>220345</wp:posOffset>
                </wp:positionH>
                <wp:positionV relativeFrom="paragraph">
                  <wp:posOffset>9525</wp:posOffset>
                </wp:positionV>
                <wp:extent cx="0" cy="619125"/>
                <wp:effectExtent l="114300" t="19050" r="95250" b="85725"/>
                <wp:wrapNone/>
                <wp:docPr id="1028" name="直線矢印コネクタ 3"/>
                <wp:cNvGraphicFramePr/>
                <a:graphic xmlns:a="http://schemas.openxmlformats.org/drawingml/2006/main">
                  <a:graphicData uri="http://schemas.microsoft.com/office/word/2010/wordprocessingShape">
                    <wps:wsp>
                      <wps:cNvCnPr/>
                      <wps:spPr>
                        <a:xfrm>
                          <a:off x="0" y="0"/>
                          <a:ext cx="0" cy="619125"/>
                        </a:xfrm>
                        <a:prstGeom prst="straightConnector1">
                          <a:avLst/>
                        </a:prstGeom>
                        <a:ln w="22225">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EAB9819" id="直線矢印コネクタ 3" o:spid="_x0000_s1026" type="#_x0000_t32" style="position:absolute;left:0;text-align:left;margin-left:17.35pt;margin-top:.75pt;width:0;height:48.75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" strokecolor="black [3200]" strokeweight="1.75pt">
                <v:stroke endarrow="open"/>
                <v:shadow on="t" color="black" opacity="24903f" origin=",.5" offset="0,.55556mm"/>
              </v:shape>
            </w:pict>
          </mc:Fallback>
        </mc:AlternateConten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bdr w:val="single" w:sz="4" w:space="0" w:color="auto"/>
        </w:rPr>
        <w:t>市が申請者に送付するもの</w:t>
      </w:r>
    </w:p>
    <w:p w:rsidR="007D58E6" w:rsidRDefault="0071258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熊谷市クビアカツヤカミキリ被害拡大防止補助金交付決定通知書（様式第２号）</w:t>
      </w:r>
    </w:p>
    <w:p w:rsidR="007D58E6" w:rsidRDefault="0071258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※補助金申請は月末締めとし、交付決定は</w:t>
      </w:r>
      <w:r>
        <w:rPr>
          <w:rFonts w:ascii="HG丸ｺﾞｼｯｸM-PRO" w:eastAsia="HG丸ｺﾞｼｯｸM-PRO" w:hAnsi="HG丸ｺﾞｼｯｸM-PRO" w:hint="eastAsia"/>
          <w:sz w:val="24"/>
          <w:u w:val="double"/>
        </w:rPr>
        <w:t>申請の翌月中旬</w:t>
      </w:r>
      <w:r>
        <w:rPr>
          <w:rFonts w:ascii="HG丸ｺﾞｼｯｸM-PRO" w:eastAsia="HG丸ｺﾞｼｯｸM-PRO" w:hAnsi="HG丸ｺﾞｼｯｸM-PRO" w:hint="eastAsia"/>
          <w:sz w:val="24"/>
        </w:rPr>
        <w:t>を予定しております。</w:t>
      </w:r>
    </w:p>
    <w:p w:rsidR="007D58E6" w:rsidRDefault="000B5365" w:rsidP="000B536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4656" behindDoc="0" locked="0" layoutInCell="1" hidden="0" allowOverlap="1">
                <wp:simplePos x="0" y="0"/>
                <wp:positionH relativeFrom="column">
                  <wp:posOffset>76200</wp:posOffset>
                </wp:positionH>
                <wp:positionV relativeFrom="paragraph">
                  <wp:posOffset>409575</wp:posOffset>
                </wp:positionV>
                <wp:extent cx="6400800" cy="657225"/>
                <wp:effectExtent l="635" t="635" r="29845" b="10795"/>
                <wp:wrapNone/>
                <wp:docPr id="1030" name="角丸四角形 4"/>
                <wp:cNvGraphicFramePr/>
                <a:graphic xmlns:a="http://schemas.openxmlformats.org/drawingml/2006/main">
                  <a:graphicData uri="http://schemas.microsoft.com/office/word/2010/wordprocessingShape">
                    <wps:wsp>
                      <wps:cNvSpPr/>
                      <wps:spPr>
                        <a:xfrm>
                          <a:off x="0" y="0"/>
                          <a:ext cx="6400800" cy="6572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58E6" w:rsidRDefault="00A96710">
                            <w:pPr>
                              <w:ind w:leftChars="200" w:left="420" w:firstLineChars="200" w:firstLine="48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お問い合わせ先　熊谷市江南中央一丁目</w:t>
                            </w:r>
                            <w:r w:rsidR="00712584">
                              <w:rPr>
                                <w:rFonts w:ascii="HG丸ｺﾞｼｯｸM-PRO" w:eastAsia="HG丸ｺﾞｼｯｸM-PRO" w:hAnsi="HG丸ｺﾞｼｯｸM-PRO" w:hint="eastAsia"/>
                                <w:color w:val="000000" w:themeColor="text1"/>
                                <w:sz w:val="24"/>
                              </w:rPr>
                              <w:t>１番地　江南庁舎</w:t>
                            </w:r>
                          </w:p>
                          <w:p w:rsidR="007D58E6" w:rsidRDefault="00712584">
                            <w:pPr>
                              <w:ind w:left="480" w:hangingChars="200" w:hanging="48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熊谷市環境部環境政策課　環境政策係　☎048-536-1547</w:t>
                            </w:r>
                          </w:p>
                          <w:p w:rsidR="007D58E6" w:rsidRDefault="007D58E6">
                            <w:pPr>
                              <w:jc w:val="center"/>
                              <w:rPr>
                                <w:color w:val="000000" w:themeColor="text1"/>
                              </w:rPr>
                            </w:pPr>
                          </w:p>
                        </w:txbxContent>
                      </wps:txbx>
                      <wps:bodyPr vertOverflow="overflow" horzOverflow="overflow"/>
                    </wps:wsp>
                  </a:graphicData>
                </a:graphic>
              </wp:anchor>
            </w:drawing>
          </mc:Choice>
          <mc:Fallback>
            <w:pict>
              <v:roundrect id="角丸四角形 4" o:spid="_x0000_s1027" style="position:absolute;left:0;text-align:left;margin-left:6pt;margin-top:32.25pt;width:7in;height:51.75pt;z-index:2516546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" filled="f" strokecolor="black [3213]" strokeweight="2pt">
                <v:textbox>
                  <w:txbxContent>
                    <w:p w:rsidR="007D58E6" w:rsidRDefault="00A96710">
                      <w:pPr>
                        <w:ind w:leftChars="200" w:left="420" w:firstLineChars="200" w:firstLine="48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お問い合わせ先　熊谷市江南中央一丁目</w:t>
                      </w:r>
                      <w:r w:rsidR="00712584">
                        <w:rPr>
                          <w:rFonts w:ascii="HG丸ｺﾞｼｯｸM-PRO" w:eastAsia="HG丸ｺﾞｼｯｸM-PRO" w:hAnsi="HG丸ｺﾞｼｯｸM-PRO" w:hint="eastAsia"/>
                          <w:color w:val="000000" w:themeColor="text1"/>
                          <w:sz w:val="24"/>
                        </w:rPr>
                        <w:t>１番地　江南庁舎</w:t>
                      </w:r>
                    </w:p>
                    <w:p w:rsidR="007D58E6" w:rsidRDefault="00712584">
                      <w:pPr>
                        <w:ind w:left="480" w:hangingChars="200" w:hanging="48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熊谷市環境部環境政策課　環境政策係　☎048-536-1547</w:t>
                      </w:r>
                    </w:p>
                    <w:p w:rsidR="007D58E6" w:rsidRDefault="007D58E6">
                      <w:pPr>
                        <w:jc w:val="center"/>
                        <w:rPr>
                          <w:color w:val="000000" w:themeColor="text1"/>
                        </w:rPr>
                      </w:pPr>
                    </w:p>
                  </w:txbxContent>
                </v:textbox>
              </v:roundrect>
            </w:pict>
          </mc:Fallback>
        </mc:AlternateContent>
      </w:r>
      <w:r w:rsidR="003039E0">
        <w:rPr>
          <w:rFonts w:ascii="ＭＳ 明朝" w:eastAsia="ＭＳ 明朝" w:hAnsi="ＭＳ 明朝" w:cs="ＭＳ 明朝" w:hint="eastAsia"/>
          <w:sz w:val="24"/>
        </w:rPr>
        <w:t>⑶</w:t>
      </w:r>
      <w:r w:rsidR="00712584">
        <w:rPr>
          <w:rFonts w:ascii="HG丸ｺﾞｼｯｸM-PRO" w:eastAsia="HG丸ｺﾞｼｯｸM-PRO" w:hAnsi="HG丸ｺﾞｼｯｸM-PRO" w:hint="eastAsia"/>
          <w:sz w:val="24"/>
        </w:rPr>
        <w:t>市（環境政策課）が申請者の指定口座へ補助金を振り込む。</w:t>
      </w:r>
    </w:p>
    <w:sectPr w:rsidR="007D58E6">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E06" w:rsidRDefault="00712584">
      <w:r>
        <w:separator/>
      </w:r>
    </w:p>
  </w:endnote>
  <w:endnote w:type="continuationSeparator" w:id="0">
    <w:p w:rsidR="002A1E06" w:rsidRDefault="0071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E06" w:rsidRDefault="00712584">
      <w:r>
        <w:separator/>
      </w:r>
    </w:p>
  </w:footnote>
  <w:footnote w:type="continuationSeparator" w:id="0">
    <w:p w:rsidR="002A1E06" w:rsidRDefault="00712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D702D"/>
    <w:multiLevelType w:val="hybridMultilevel"/>
    <w:tmpl w:val="6256E85C"/>
    <w:lvl w:ilvl="0" w:tplc="18E67956">
      <w:start w:val="1"/>
      <w:numFmt w:val="decimalEnclosedParen"/>
      <w:lvlText w:val="%1"/>
      <w:lvlJc w:val="left"/>
      <w:pPr>
        <w:ind w:left="1080" w:hanging="360"/>
      </w:pPr>
      <w:rPr>
        <w:rFonts w:ascii="ＭＳ 明朝" w:eastAsia="ＭＳ 明朝"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E7C15B9"/>
    <w:multiLevelType w:val="hybridMultilevel"/>
    <w:tmpl w:val="459CCD1A"/>
    <w:lvl w:ilvl="0" w:tplc="31167336">
      <w:start w:val="1"/>
      <w:numFmt w:val="decimalEnclosedParen"/>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2620AB3"/>
    <w:multiLevelType w:val="hybridMultilevel"/>
    <w:tmpl w:val="63704036"/>
    <w:lvl w:ilvl="0" w:tplc="2BF01F0C">
      <w:start w:val="1"/>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AB4C91"/>
    <w:multiLevelType w:val="hybridMultilevel"/>
    <w:tmpl w:val="E6921C46"/>
    <w:lvl w:ilvl="0" w:tplc="070221E8">
      <w:start w:val="1"/>
      <w:numFmt w:val="decimalEnclosedParen"/>
      <w:lvlText w:val="%1"/>
      <w:lvlJc w:val="left"/>
      <w:pPr>
        <w:ind w:left="840" w:hanging="360"/>
      </w:pPr>
      <w:rPr>
        <w:rFonts w:ascii="ＭＳ 明朝" w:eastAsia="ＭＳ 明朝" w:hAnsi="ＭＳ 明朝" w:cs="ＭＳ 明朝" w:hint="default"/>
      </w:rPr>
    </w:lvl>
    <w:lvl w:ilvl="1" w:tplc="15F6E91A">
      <w:start w:val="1"/>
      <w:numFmt w:val="decimalEnclosedParen"/>
      <w:lvlText w:val="%2"/>
      <w:lvlJc w:val="left"/>
      <w:pPr>
        <w:ind w:left="1260" w:hanging="360"/>
      </w:pPr>
      <w:rPr>
        <w:rFonts w:ascii="ＭＳ 明朝" w:eastAsia="ＭＳ 明朝" w:hAnsi="ＭＳ 明朝" w:cs="ＭＳ 明朝"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D58E6"/>
    <w:rsid w:val="00046B9E"/>
    <w:rsid w:val="000B5365"/>
    <w:rsid w:val="00157B2B"/>
    <w:rsid w:val="002A1E06"/>
    <w:rsid w:val="002C11FD"/>
    <w:rsid w:val="003039E0"/>
    <w:rsid w:val="004C7F19"/>
    <w:rsid w:val="005353AF"/>
    <w:rsid w:val="00712584"/>
    <w:rsid w:val="007D58E6"/>
    <w:rsid w:val="00A96710"/>
    <w:rsid w:val="00AA7A13"/>
    <w:rsid w:val="00D32F84"/>
    <w:rsid w:val="00D555EA"/>
    <w:rsid w:val="00E312A5"/>
    <w:rsid w:val="00E72291"/>
    <w:rsid w:val="00F82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5341F3"/>
  <w15:docId w15:val="{F1886DCB-A006-4A0D-A9F9-9F294526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off x="0" y="0"/>
          <a:ext cx="0" cy="0"/>
        </a:xfrm>
        <a:custGeom>
          <a:avLst/>
          <a:gdLst/>
          <a:ahLst/>
          <a:cxnLst/>
          <a:rect l="l" t="t" r="r" b="b"/>
          <a:pathLst/>
        </a:custGeom>
        <a:solidFill>
          <a:srgbClr val="FFFFFF"/>
        </a:solidFill>
        <a:ln w="9525">
          <a:solidFill>
            <a:srgbClr val="000000"/>
          </a:solidFill>
          <a:miter lim="800000"/>
          <a:headEnd/>
          <a:tailEnd/>
        </a:ln>
      </a:spPr>
      <a:bodyPr rot="0" vertOverflow="overflow" horzOverflow="overflow" wrap="square" lIns="74295" tIns="8890" rIns="74295" bIns="8890" anchor="t" anchorCtr="0"/>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633</TotalTime>
  <Pages>2</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熊谷市</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裕希</dc:creator>
  <cp:lastModifiedBy>村上　宗樹</cp:lastModifiedBy>
  <cp:revision>12</cp:revision>
  <cp:lastPrinted>2021-04-26T01:01:00Z</cp:lastPrinted>
  <dcterms:created xsi:type="dcterms:W3CDTF">2020-02-17T00:25:00Z</dcterms:created>
  <dcterms:modified xsi:type="dcterms:W3CDTF">2024-03-24T04:52:00Z</dcterms:modified>
</cp:coreProperties>
</file>