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1)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41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11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105"/>
          <w:sz w:val="21"/>
        </w:rPr>
        <w:t>工期延長申請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熊谷市長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宛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sz w:val="21"/>
        </w:rPr>
        <w:t>住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商号又は名称　　　　　　　　　　　　</w:t>
      </w: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7"/>
          <w:sz w:val="21"/>
        </w:rPr>
        <w:t>代表</w:t>
      </w:r>
      <w:r>
        <w:rPr>
          <w:rFonts w:hint="default" w:ascii="ＭＳ 明朝" w:hAnsi="ＭＳ 明朝" w:eastAsia="ＭＳ 明朝"/>
          <w:sz w:val="21"/>
        </w:rPr>
        <w:t>者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　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before="120" w:beforeLines="0" w:beforeAutospacing="0" w:line="30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下記の工事について、熊谷市建設工事請負契約約款第</w:t>
      </w:r>
      <w:r>
        <w:rPr>
          <w:rFonts w:hint="default" w:ascii="ＭＳ 明朝" w:hAnsi="ＭＳ 明朝" w:eastAsia="ＭＳ 明朝"/>
          <w:sz w:val="21"/>
        </w:rPr>
        <w:t>21</w:t>
      </w:r>
      <w:r>
        <w:rPr>
          <w:rFonts w:hint="default" w:ascii="ＭＳ 明朝" w:hAnsi="ＭＳ 明朝" w:eastAsia="ＭＳ 明朝"/>
          <w:sz w:val="21"/>
        </w:rPr>
        <w:t>条の規定により、工期の延長を申請します。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overflowPunct w:val="1"/>
        <w:jc w:val="both"/>
        <w:rPr>
          <w:rFonts w:hint="default"/>
        </w:rPr>
      </w:pP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876"/>
        <w:gridCol w:w="6649"/>
      </w:tblGrid>
      <w:tr>
        <w:trPr>
          <w:cantSplit/>
          <w:trHeight w:val="9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工事名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9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工事場所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cantSplit/>
          <w:trHeight w:val="9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工期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年　　月　　日から　　　　　年　　月　　日まで　　</w:t>
            </w:r>
          </w:p>
        </w:tc>
      </w:tr>
      <w:tr>
        <w:trPr>
          <w:cantSplit/>
          <w:trHeight w:val="9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75"/>
                <w:sz w:val="21"/>
              </w:rPr>
              <w:t>延長の日</w:t>
            </w:r>
            <w:r>
              <w:rPr>
                <w:rFonts w:hint="default" w:ascii="ＭＳ 明朝" w:hAnsi="ＭＳ 明朝" w:eastAsia="ＭＳ 明朝"/>
                <w:sz w:val="21"/>
              </w:rPr>
              <w:t>数及び期限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ind w:right="167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日間　　　　　年　　月　　日まで</w:t>
            </w:r>
          </w:p>
        </w:tc>
      </w:tr>
      <w:tr>
        <w:trPr>
          <w:cantSplit/>
          <w:trHeight w:val="9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請負代金額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金　　　　　　　　　　　　　　　円</w:t>
            </w:r>
          </w:p>
        </w:tc>
      </w:tr>
      <w:tr>
        <w:trPr>
          <w:cantSplit/>
          <w:trHeight w:val="2000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before="140" w:beforeLines="0" w:beforeAutospacing="0" w:line="360" w:lineRule="auto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135"/>
                <w:sz w:val="21"/>
              </w:rPr>
              <w:t>工期延</w:t>
            </w:r>
            <w:r>
              <w:rPr>
                <w:rFonts w:hint="default" w:ascii="ＭＳ 明朝" w:hAnsi="ＭＳ 明朝" w:eastAsia="ＭＳ 明朝"/>
                <w:sz w:val="21"/>
              </w:rPr>
              <w:t>長理由</w:t>
            </w:r>
          </w:p>
        </w:tc>
        <w:tc>
          <w:tcPr>
            <w:tcW w:w="6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spacing w:line="300" w:lineRule="auto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overflowPunct w:val="1"/>
        <w:jc w:val="both"/>
        <w:rPr>
          <w:rFonts w:hint="default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141</Words>
  <Characters>145</Characters>
  <Application>JUST Note</Application>
  <Lines>0</Lines>
  <Paragraphs>0</Paragraphs>
  <CharactersWithSpaces>226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2012-07-02T19:45:00Z</dcterms:created>
  <dcterms:modified xsi:type="dcterms:W3CDTF">2021-03-18T09:58:54Z</dcterms:modified>
  <cp:revision>8</cp:revision>
</cp:coreProperties>
</file>